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49" w:rsidRDefault="00F5438E">
      <w:pPr>
        <w:rPr>
          <w:rFonts w:hint="eastAsia"/>
        </w:rPr>
      </w:pPr>
      <w:r>
        <w:rPr>
          <w:rFonts w:hint="eastAsia"/>
        </w:rPr>
        <w:t>James Wilson</w:t>
      </w:r>
    </w:p>
    <w:p w:rsidR="00F5438E" w:rsidRDefault="00F5438E">
      <w:pPr>
        <w:rPr>
          <w:rFonts w:hint="eastAsia"/>
        </w:rPr>
      </w:pPr>
      <w:r>
        <w:rPr>
          <w:rFonts w:hint="eastAsia"/>
        </w:rPr>
        <w:t xml:space="preserve">ES/JHS ALT </w:t>
      </w:r>
      <w:r>
        <w:t>–</w:t>
      </w:r>
      <w:r>
        <w:rPr>
          <w:rFonts w:hint="eastAsia"/>
        </w:rPr>
        <w:t xml:space="preserve"> </w:t>
      </w:r>
      <w:proofErr w:type="spellStart"/>
      <w:r>
        <w:rPr>
          <w:rFonts w:hint="eastAsia"/>
        </w:rPr>
        <w:t>Sado</w:t>
      </w:r>
      <w:proofErr w:type="spellEnd"/>
    </w:p>
    <w:p w:rsidR="00F5438E" w:rsidRDefault="00F5438E">
      <w:pPr>
        <w:rPr>
          <w:rFonts w:hint="eastAsia"/>
        </w:rPr>
      </w:pPr>
      <w:r>
        <w:rPr>
          <w:rFonts w:hint="eastAsia"/>
        </w:rPr>
        <w:t xml:space="preserve">2016 </w:t>
      </w:r>
      <w:r w:rsidR="00200D5C">
        <w:rPr>
          <w:rFonts w:hint="eastAsia"/>
        </w:rPr>
        <w:t xml:space="preserve">Niigata </w:t>
      </w:r>
      <w:r>
        <w:rPr>
          <w:rFonts w:hint="eastAsia"/>
        </w:rPr>
        <w:t>SDC</w:t>
      </w:r>
    </w:p>
    <w:p w:rsidR="00DE0495" w:rsidRDefault="00F5438E">
      <w:pPr>
        <w:rPr>
          <w:rFonts w:hint="eastAsia"/>
        </w:rPr>
      </w:pPr>
      <w:r>
        <w:rPr>
          <w:rFonts w:hint="eastAsia"/>
        </w:rPr>
        <w:t xml:space="preserve">Activity Exchange </w:t>
      </w:r>
      <w:r w:rsidR="00DE0495">
        <w:rPr>
          <w:rFonts w:hint="eastAsia"/>
        </w:rPr>
        <w:t>- For JHS</w:t>
      </w:r>
    </w:p>
    <w:p w:rsidR="00F5438E" w:rsidRDefault="00F5438E">
      <w:pPr>
        <w:rPr>
          <w:rFonts w:hint="eastAsia"/>
        </w:rPr>
      </w:pPr>
    </w:p>
    <w:p w:rsidR="00F5438E" w:rsidRPr="00305B0F" w:rsidRDefault="00484CDB" w:rsidP="00F5438E">
      <w:pPr>
        <w:jc w:val="center"/>
        <w:rPr>
          <w:rFonts w:hint="eastAsia"/>
          <w:b/>
          <w:sz w:val="22"/>
        </w:rPr>
      </w:pPr>
      <w:r w:rsidRPr="00305B0F">
        <w:rPr>
          <w:rFonts w:hint="eastAsia"/>
          <w:b/>
          <w:sz w:val="22"/>
        </w:rPr>
        <w:t>Civil Rights Movement Reading</w:t>
      </w:r>
      <w:r w:rsidR="00DE0495">
        <w:rPr>
          <w:rFonts w:hint="eastAsia"/>
          <w:b/>
          <w:sz w:val="22"/>
        </w:rPr>
        <w:t xml:space="preserve"> Lesson</w:t>
      </w:r>
    </w:p>
    <w:p w:rsidR="003B00A4" w:rsidRPr="003B00A4" w:rsidRDefault="00305B0F" w:rsidP="003B00A4">
      <w:pPr>
        <w:jc w:val="center"/>
        <w:rPr>
          <w:rFonts w:hint="eastAsia"/>
          <w:b/>
        </w:rPr>
      </w:pPr>
      <w:r w:rsidRPr="003B00A4">
        <w:rPr>
          <w:rFonts w:hint="eastAsia"/>
          <w:b/>
        </w:rPr>
        <w:t>Ruby Bridges</w:t>
      </w:r>
    </w:p>
    <w:p w:rsidR="00484CDB" w:rsidRDefault="00DE0495" w:rsidP="003B00A4">
      <w:pPr>
        <w:jc w:val="center"/>
        <w:rPr>
          <w:rFonts w:hint="eastAsia"/>
          <w:sz w:val="22"/>
        </w:rPr>
      </w:pPr>
      <w:r>
        <w:rPr>
          <w:rFonts w:hint="eastAsia"/>
          <w:sz w:val="22"/>
        </w:rPr>
        <w:t xml:space="preserve">Lesson </w:t>
      </w:r>
      <w:r w:rsidR="00484CDB" w:rsidRPr="00BD66EF">
        <w:rPr>
          <w:rFonts w:hint="eastAsia"/>
          <w:sz w:val="22"/>
        </w:rPr>
        <w:t>Overview</w:t>
      </w:r>
    </w:p>
    <w:p w:rsidR="003B00A4" w:rsidRDefault="003B00A4" w:rsidP="003B00A4">
      <w:pPr>
        <w:jc w:val="center"/>
        <w:rPr>
          <w:rFonts w:hint="eastAsia"/>
          <w:sz w:val="22"/>
        </w:rPr>
      </w:pPr>
    </w:p>
    <w:p w:rsidR="00200D5C" w:rsidRPr="00200D5C" w:rsidRDefault="00200D5C" w:rsidP="00200D5C">
      <w:pPr>
        <w:jc w:val="left"/>
        <w:rPr>
          <w:rFonts w:hint="eastAsia"/>
        </w:rPr>
      </w:pPr>
      <w:r w:rsidRPr="00200D5C">
        <w:rPr>
          <w:rFonts w:hint="eastAsia"/>
          <w:b/>
        </w:rPr>
        <w:t>Target Grade Level:</w:t>
      </w:r>
      <w:r w:rsidRPr="00200D5C">
        <w:rPr>
          <w:rFonts w:hint="eastAsia"/>
        </w:rPr>
        <w:t xml:space="preserve"> Junior High School 3</w:t>
      </w:r>
      <w:r w:rsidRPr="00200D5C">
        <w:rPr>
          <w:rFonts w:hint="eastAsia"/>
          <w:vertAlign w:val="superscript"/>
        </w:rPr>
        <w:t xml:space="preserve">rd </w:t>
      </w:r>
      <w:r w:rsidRPr="00200D5C">
        <w:rPr>
          <w:rFonts w:hint="eastAsia"/>
        </w:rPr>
        <w:t>Year</w:t>
      </w:r>
    </w:p>
    <w:p w:rsidR="00200D5C" w:rsidRPr="00DE0495" w:rsidRDefault="00200D5C" w:rsidP="00200D5C">
      <w:pPr>
        <w:jc w:val="left"/>
        <w:rPr>
          <w:rFonts w:hint="eastAsia"/>
          <w:b/>
        </w:rPr>
      </w:pPr>
      <w:r w:rsidRPr="00200D5C">
        <w:rPr>
          <w:rFonts w:hint="eastAsia"/>
          <w:b/>
        </w:rPr>
        <w:t>Total Estimated Time:</w:t>
      </w:r>
      <w:r w:rsidRPr="00200D5C">
        <w:rPr>
          <w:rFonts w:hint="eastAsia"/>
        </w:rPr>
        <w:t xml:space="preserve"> 30-50 minutes</w:t>
      </w:r>
    </w:p>
    <w:p w:rsidR="00200D5C" w:rsidRPr="00200D5C" w:rsidRDefault="00200D5C" w:rsidP="003B00A4">
      <w:pPr>
        <w:jc w:val="center"/>
        <w:rPr>
          <w:rFonts w:hint="eastAsia"/>
          <w:sz w:val="22"/>
        </w:rPr>
      </w:pPr>
    </w:p>
    <w:p w:rsidR="003B00A4" w:rsidRDefault="003B00A4" w:rsidP="00DE0495">
      <w:pPr>
        <w:pStyle w:val="a3"/>
        <w:ind w:leftChars="0" w:left="360"/>
        <w:jc w:val="left"/>
        <w:rPr>
          <w:rFonts w:hint="eastAsia"/>
          <w:b/>
        </w:rPr>
      </w:pPr>
      <w:r w:rsidRPr="005972C3">
        <w:rPr>
          <w:rFonts w:hint="eastAsia"/>
          <w:b/>
        </w:rPr>
        <w:t>JTE Involvement</w:t>
      </w:r>
    </w:p>
    <w:p w:rsidR="003B00A4" w:rsidRPr="003B00A4" w:rsidRDefault="003B00A4" w:rsidP="003B00A4">
      <w:pPr>
        <w:pStyle w:val="a3"/>
        <w:numPr>
          <w:ilvl w:val="0"/>
          <w:numId w:val="2"/>
        </w:numPr>
        <w:ind w:leftChars="0"/>
        <w:jc w:val="left"/>
        <w:rPr>
          <w:rFonts w:hint="eastAsia"/>
          <w:b/>
        </w:rPr>
      </w:pPr>
      <w:r>
        <w:rPr>
          <w:rFonts w:hint="eastAsia"/>
        </w:rPr>
        <w:t>H</w:t>
      </w:r>
      <w:r>
        <w:t>o</w:t>
      </w:r>
      <w:r>
        <w:rPr>
          <w:rFonts w:hint="eastAsia"/>
        </w:rPr>
        <w:t>w much the JTE is involved in this lesson plan depends a lot on them, as well as your own confidence. I have three JTEs and they all have been involved at varying degrees. One stood in the back the whole time and said nothing, while another has stood at the front with me aggressively urging the students to contemplate the meaning of the lesson. This is something that you need to discuss with them right from the beginning.</w:t>
      </w:r>
    </w:p>
    <w:p w:rsidR="00200D5C" w:rsidRPr="00200D5C" w:rsidRDefault="00200D5C" w:rsidP="00200D5C">
      <w:pPr>
        <w:jc w:val="left"/>
        <w:rPr>
          <w:b/>
        </w:rPr>
      </w:pPr>
    </w:p>
    <w:p w:rsidR="00F5438E" w:rsidRPr="00BD66EF" w:rsidRDefault="00F5438E" w:rsidP="00F5438E">
      <w:pPr>
        <w:pStyle w:val="a3"/>
        <w:numPr>
          <w:ilvl w:val="0"/>
          <w:numId w:val="1"/>
        </w:numPr>
        <w:ind w:leftChars="0"/>
        <w:jc w:val="left"/>
        <w:rPr>
          <w:rFonts w:hint="eastAsia"/>
          <w:b/>
        </w:rPr>
      </w:pPr>
      <w:r w:rsidRPr="00BD66EF">
        <w:rPr>
          <w:rFonts w:hint="eastAsia"/>
          <w:b/>
        </w:rPr>
        <w:t>Warm-Up</w:t>
      </w:r>
    </w:p>
    <w:p w:rsidR="00F5438E" w:rsidRDefault="00F5438E" w:rsidP="00F5438E">
      <w:pPr>
        <w:pStyle w:val="a3"/>
        <w:numPr>
          <w:ilvl w:val="0"/>
          <w:numId w:val="2"/>
        </w:numPr>
        <w:ind w:leftChars="0"/>
        <w:jc w:val="left"/>
        <w:rPr>
          <w:rFonts w:hint="eastAsia"/>
        </w:rPr>
      </w:pPr>
      <w:r>
        <w:rPr>
          <w:rFonts w:hint="eastAsia"/>
        </w:rPr>
        <w:t>10-15 minutes</w:t>
      </w:r>
    </w:p>
    <w:p w:rsidR="00F5438E" w:rsidRDefault="00F5438E" w:rsidP="00F5438E">
      <w:pPr>
        <w:pStyle w:val="a3"/>
        <w:numPr>
          <w:ilvl w:val="0"/>
          <w:numId w:val="2"/>
        </w:numPr>
        <w:ind w:leftChars="0"/>
        <w:jc w:val="left"/>
        <w:rPr>
          <w:rFonts w:hint="eastAsia"/>
        </w:rPr>
      </w:pPr>
      <w:r>
        <w:rPr>
          <w:rFonts w:hint="eastAsia"/>
        </w:rPr>
        <w:t xml:space="preserve">Imagination </w:t>
      </w:r>
      <w:proofErr w:type="spellStart"/>
      <w:r>
        <w:rPr>
          <w:rFonts w:hint="eastAsia"/>
        </w:rPr>
        <w:t>Shiritori</w:t>
      </w:r>
      <w:proofErr w:type="spellEnd"/>
      <w:r>
        <w:rPr>
          <w:rFonts w:hint="eastAsia"/>
        </w:rPr>
        <w:t xml:space="preserve"> </w:t>
      </w:r>
      <w:r>
        <w:t>–</w:t>
      </w:r>
      <w:r>
        <w:rPr>
          <w:rFonts w:hint="eastAsia"/>
        </w:rPr>
        <w:t xml:space="preserve"> in </w:t>
      </w:r>
      <w:proofErr w:type="spellStart"/>
      <w:r>
        <w:rPr>
          <w:rFonts w:hint="eastAsia"/>
        </w:rPr>
        <w:t>shiritori</w:t>
      </w:r>
      <w:proofErr w:type="spellEnd"/>
      <w:r>
        <w:rPr>
          <w:rFonts w:hint="eastAsia"/>
        </w:rPr>
        <w:t xml:space="preserve"> pe</w:t>
      </w:r>
      <w:r w:rsidR="00484CDB">
        <w:rPr>
          <w:rFonts w:hint="eastAsia"/>
        </w:rPr>
        <w:t>ople make a string of words where</w:t>
      </w:r>
      <w:r>
        <w:rPr>
          <w:rFonts w:hint="eastAsia"/>
        </w:rPr>
        <w:t xml:space="preserve"> each word must begin with the letter of the previous word. </w:t>
      </w:r>
      <w:r w:rsidR="00484CDB">
        <w:rPr>
          <w:rFonts w:hint="eastAsia"/>
        </w:rPr>
        <w:t xml:space="preserve">However, in Imagination </w:t>
      </w:r>
      <w:proofErr w:type="spellStart"/>
      <w:r w:rsidR="00484CDB">
        <w:rPr>
          <w:rFonts w:hint="eastAsia"/>
        </w:rPr>
        <w:t>Shiritori</w:t>
      </w:r>
      <w:proofErr w:type="spellEnd"/>
      <w:r w:rsidR="00484CDB">
        <w:rPr>
          <w:rFonts w:hint="eastAsia"/>
        </w:rPr>
        <w:t xml:space="preserve"> the previous word</w:t>
      </w:r>
      <w:r w:rsidR="00484CDB">
        <w:t>’</w:t>
      </w:r>
      <w:r w:rsidR="00484CDB">
        <w:rPr>
          <w:rFonts w:hint="eastAsia"/>
        </w:rPr>
        <w:t>s spelling has no effect. T</w:t>
      </w:r>
      <w:r w:rsidR="00484CDB">
        <w:t>h</w:t>
      </w:r>
      <w:r w:rsidR="00484CDB">
        <w:rPr>
          <w:rFonts w:hint="eastAsia"/>
        </w:rPr>
        <w:t xml:space="preserve">e objective is to continue the chain with a word that has some relation to the word before it. </w:t>
      </w:r>
    </w:p>
    <w:p w:rsidR="00484CDB" w:rsidRDefault="00484CDB" w:rsidP="00484CDB">
      <w:pPr>
        <w:pStyle w:val="a3"/>
        <w:ind w:leftChars="0" w:left="1680"/>
        <w:jc w:val="left"/>
        <w:rPr>
          <w:rFonts w:hint="eastAsia"/>
        </w:rPr>
      </w:pPr>
      <w:r>
        <w:rPr>
          <w:rFonts w:hint="eastAsia"/>
        </w:rPr>
        <w:t xml:space="preserve">Ex: Sky </w:t>
      </w:r>
      <w:r>
        <w:sym w:font="Wingdings" w:char="F0E0"/>
      </w:r>
      <w:r>
        <w:rPr>
          <w:rFonts w:hint="eastAsia"/>
        </w:rPr>
        <w:t xml:space="preserve"> Blue </w:t>
      </w:r>
      <w:r>
        <w:sym w:font="Wingdings" w:char="F0E0"/>
      </w:r>
      <w:r>
        <w:rPr>
          <w:rFonts w:hint="eastAsia"/>
        </w:rPr>
        <w:t xml:space="preserve"> Ocean </w:t>
      </w:r>
      <w:r>
        <w:sym w:font="Wingdings" w:char="F0E0"/>
      </w:r>
      <w:r>
        <w:rPr>
          <w:rFonts w:hint="eastAsia"/>
        </w:rPr>
        <w:t xml:space="preserve"> Seafood </w:t>
      </w:r>
      <w:r>
        <w:sym w:font="Wingdings" w:char="F0E0"/>
      </w:r>
      <w:r>
        <w:rPr>
          <w:rFonts w:hint="eastAsia"/>
        </w:rPr>
        <w:t xml:space="preserve"> Sushi</w:t>
      </w:r>
    </w:p>
    <w:p w:rsidR="00F5438E" w:rsidRDefault="00484CDB" w:rsidP="00484CDB">
      <w:pPr>
        <w:ind w:left="708" w:hangingChars="337" w:hanging="708"/>
        <w:jc w:val="left"/>
        <w:rPr>
          <w:rFonts w:hint="eastAsia"/>
        </w:rPr>
      </w:pPr>
      <w:r>
        <w:rPr>
          <w:rFonts w:hint="eastAsia"/>
        </w:rPr>
        <w:t xml:space="preserve">       Split the students into groups, write the first word to start from, and the group with the most correctly spelled words after 1-2 minutes wins. However, in order to get kids thinking about concepts similar to those of the Civil Rights</w:t>
      </w:r>
      <w:r>
        <w:t>’</w:t>
      </w:r>
      <w:r>
        <w:rPr>
          <w:rFonts w:hint="eastAsia"/>
        </w:rPr>
        <w:t xml:space="preserve"> Movement, I wrote words such as free, equality, freedom, friendship.</w:t>
      </w:r>
      <w:r w:rsidR="00BD66EF">
        <w:rPr>
          <w:rFonts w:hint="eastAsia"/>
        </w:rPr>
        <w:t xml:space="preserve"> This can be done on paper, white boards, or the blackboard.</w:t>
      </w:r>
    </w:p>
    <w:p w:rsidR="005972C3" w:rsidRPr="00484CDB" w:rsidRDefault="005972C3" w:rsidP="00484CDB">
      <w:pPr>
        <w:ind w:left="708" w:hangingChars="337" w:hanging="708"/>
        <w:jc w:val="left"/>
        <w:rPr>
          <w:rFonts w:hint="eastAsia"/>
        </w:rPr>
      </w:pPr>
    </w:p>
    <w:p w:rsidR="00F5438E" w:rsidRPr="00BD66EF" w:rsidRDefault="00BD66EF" w:rsidP="00F5438E">
      <w:pPr>
        <w:pStyle w:val="a3"/>
        <w:numPr>
          <w:ilvl w:val="0"/>
          <w:numId w:val="1"/>
        </w:numPr>
        <w:ind w:leftChars="0"/>
        <w:jc w:val="left"/>
        <w:rPr>
          <w:rFonts w:hint="eastAsia"/>
          <w:b/>
        </w:rPr>
      </w:pPr>
      <w:r w:rsidRPr="00BD66EF">
        <w:rPr>
          <w:rFonts w:hint="eastAsia"/>
          <w:b/>
        </w:rPr>
        <w:t>Short Introduction</w:t>
      </w:r>
    </w:p>
    <w:p w:rsidR="00BD66EF" w:rsidRDefault="00305B0F" w:rsidP="00BD66EF">
      <w:pPr>
        <w:pStyle w:val="a3"/>
        <w:numPr>
          <w:ilvl w:val="0"/>
          <w:numId w:val="2"/>
        </w:numPr>
        <w:ind w:leftChars="0"/>
        <w:jc w:val="left"/>
        <w:rPr>
          <w:rFonts w:hint="eastAsia"/>
        </w:rPr>
      </w:pPr>
      <w:r>
        <w:rPr>
          <w:rFonts w:hint="eastAsia"/>
        </w:rPr>
        <w:t>5-</w:t>
      </w:r>
      <w:r w:rsidR="00BD66EF">
        <w:rPr>
          <w:rFonts w:hint="eastAsia"/>
        </w:rPr>
        <w:t>10 minutes</w:t>
      </w:r>
    </w:p>
    <w:p w:rsidR="00DE0495" w:rsidRDefault="00BD66EF" w:rsidP="00DE0495">
      <w:pPr>
        <w:pStyle w:val="a3"/>
        <w:numPr>
          <w:ilvl w:val="0"/>
          <w:numId w:val="2"/>
        </w:numPr>
        <w:ind w:leftChars="0"/>
        <w:jc w:val="left"/>
        <w:rPr>
          <w:rFonts w:hint="eastAsia"/>
        </w:rPr>
      </w:pPr>
      <w:r>
        <w:rPr>
          <w:rFonts w:hint="eastAsia"/>
        </w:rPr>
        <w:t>The majority of the kids</w:t>
      </w:r>
      <w:r w:rsidR="003B00A4">
        <w:rPr>
          <w:rFonts w:hint="eastAsia"/>
        </w:rPr>
        <w:t xml:space="preserve"> are aware of the</w:t>
      </w:r>
      <w:r>
        <w:rPr>
          <w:rFonts w:hint="eastAsia"/>
        </w:rPr>
        <w:t xml:space="preserve"> past and present segregation and discrimination of non-white people in the States</w:t>
      </w:r>
      <w:r w:rsidR="003B00A4">
        <w:rPr>
          <w:rFonts w:hint="eastAsia"/>
        </w:rPr>
        <w:t xml:space="preserve"> (and elsewhere</w:t>
      </w:r>
      <w:proofErr w:type="gramStart"/>
      <w:r w:rsidR="003B00A4">
        <w:rPr>
          <w:rFonts w:hint="eastAsia"/>
        </w:rPr>
        <w:t xml:space="preserve">) </w:t>
      </w:r>
      <w:r>
        <w:rPr>
          <w:rFonts w:hint="eastAsia"/>
        </w:rPr>
        <w:t>,</w:t>
      </w:r>
      <w:proofErr w:type="gramEnd"/>
      <w:r>
        <w:rPr>
          <w:rFonts w:hint="eastAsia"/>
        </w:rPr>
        <w:t xml:space="preserve"> but they don</w:t>
      </w:r>
      <w:r>
        <w:t>’</w:t>
      </w:r>
      <w:r>
        <w:rPr>
          <w:rFonts w:hint="eastAsia"/>
        </w:rPr>
        <w:t xml:space="preserve">t seem to know many details. I do a short presentation describing to what lengths the segregation was enforced. I showed pictures of restrooms, drinking fountains, waiting rooms, classrooms </w:t>
      </w:r>
      <w:r w:rsidR="003B00A4">
        <w:rPr>
          <w:rFonts w:hint="eastAsia"/>
        </w:rPr>
        <w:t xml:space="preserve">while </w:t>
      </w:r>
      <w:r w:rsidR="003B00A4">
        <w:t>talking</w:t>
      </w:r>
      <w:r w:rsidR="003B00A4">
        <w:rPr>
          <w:rFonts w:hint="eastAsia"/>
        </w:rPr>
        <w:t xml:space="preserve"> about their treatment as secondary citizens.</w:t>
      </w:r>
    </w:p>
    <w:p w:rsidR="00F5438E" w:rsidRDefault="00BD66EF" w:rsidP="00F5438E">
      <w:pPr>
        <w:pStyle w:val="a3"/>
        <w:numPr>
          <w:ilvl w:val="0"/>
          <w:numId w:val="1"/>
        </w:numPr>
        <w:ind w:leftChars="0"/>
        <w:jc w:val="left"/>
        <w:rPr>
          <w:rFonts w:hint="eastAsia"/>
          <w:b/>
        </w:rPr>
      </w:pPr>
      <w:r w:rsidRPr="00BD66EF">
        <w:rPr>
          <w:rFonts w:hint="eastAsia"/>
          <w:b/>
        </w:rPr>
        <w:lastRenderedPageBreak/>
        <w:t>Reading</w:t>
      </w:r>
      <w:r w:rsidR="00305B0F">
        <w:rPr>
          <w:rFonts w:hint="eastAsia"/>
          <w:b/>
        </w:rPr>
        <w:t xml:space="preserve"> and Answering Questions</w:t>
      </w:r>
    </w:p>
    <w:p w:rsidR="00BD66EF" w:rsidRPr="00305B0F" w:rsidRDefault="00305B0F" w:rsidP="00305B0F">
      <w:pPr>
        <w:pStyle w:val="a3"/>
        <w:numPr>
          <w:ilvl w:val="0"/>
          <w:numId w:val="2"/>
        </w:numPr>
        <w:ind w:leftChars="0"/>
        <w:jc w:val="left"/>
        <w:rPr>
          <w:rFonts w:hint="eastAsia"/>
        </w:rPr>
      </w:pPr>
      <w:r>
        <w:rPr>
          <w:rFonts w:hint="eastAsia"/>
        </w:rPr>
        <w:t>10-</w:t>
      </w:r>
      <w:r w:rsidRPr="00305B0F">
        <w:rPr>
          <w:rFonts w:hint="eastAsia"/>
        </w:rPr>
        <w:t>15 minutes</w:t>
      </w:r>
    </w:p>
    <w:p w:rsidR="00BD66EF" w:rsidRDefault="00305B0F" w:rsidP="00BD66EF">
      <w:pPr>
        <w:pStyle w:val="a3"/>
        <w:numPr>
          <w:ilvl w:val="0"/>
          <w:numId w:val="2"/>
        </w:numPr>
        <w:ind w:leftChars="0"/>
        <w:jc w:val="left"/>
        <w:rPr>
          <w:rFonts w:hint="eastAsia"/>
        </w:rPr>
      </w:pPr>
      <w:r>
        <w:rPr>
          <w:rFonts w:hint="eastAsia"/>
        </w:rPr>
        <w:t>Pass out a worksheet</w:t>
      </w:r>
      <w:r w:rsidR="00BD66EF">
        <w:rPr>
          <w:rFonts w:hint="eastAsia"/>
        </w:rPr>
        <w:t xml:space="preserve"> to each student and allow them to work on the article in pairs or</w:t>
      </w:r>
      <w:r>
        <w:rPr>
          <w:rFonts w:hint="eastAsia"/>
        </w:rPr>
        <w:t xml:space="preserve"> in</w:t>
      </w:r>
      <w:r w:rsidR="00BD66EF">
        <w:rPr>
          <w:rFonts w:hint="eastAsia"/>
        </w:rPr>
        <w:t xml:space="preserve"> groups. </w:t>
      </w:r>
      <w:r>
        <w:rPr>
          <w:rFonts w:hint="eastAsia"/>
        </w:rPr>
        <w:t>Confirm the vocabulary at the bottom and possibly the sentences/questions on the backside.</w:t>
      </w:r>
      <w:r w:rsidR="00DE0495">
        <w:rPr>
          <w:rFonts w:hint="eastAsia"/>
        </w:rPr>
        <w:t xml:space="preserve"> On the attached copy, there are only 5 True/False sentences written, but the amount and types of questions can be altered to better fit your class</w:t>
      </w:r>
      <w:r w:rsidR="00DE0495">
        <w:t>’</w:t>
      </w:r>
      <w:r w:rsidR="00DE0495">
        <w:rPr>
          <w:rFonts w:hint="eastAsia"/>
        </w:rPr>
        <w:t>s abilities.</w:t>
      </w:r>
      <w:r>
        <w:rPr>
          <w:rFonts w:hint="eastAsia"/>
        </w:rPr>
        <w:t xml:space="preserve"> Walk around assisting them when needed and allow them to complete the reading and answers.</w:t>
      </w:r>
    </w:p>
    <w:p w:rsidR="005972C3" w:rsidRPr="00305B0F" w:rsidRDefault="005972C3" w:rsidP="003B00A4">
      <w:pPr>
        <w:pStyle w:val="a3"/>
        <w:ind w:leftChars="0" w:left="720"/>
        <w:jc w:val="left"/>
        <w:rPr>
          <w:rFonts w:hint="eastAsia"/>
        </w:rPr>
      </w:pPr>
    </w:p>
    <w:p w:rsidR="00BD66EF" w:rsidRDefault="00305B0F" w:rsidP="00BD66EF">
      <w:pPr>
        <w:pStyle w:val="a3"/>
        <w:numPr>
          <w:ilvl w:val="0"/>
          <w:numId w:val="1"/>
        </w:numPr>
        <w:ind w:leftChars="0"/>
        <w:jc w:val="left"/>
        <w:rPr>
          <w:rFonts w:hint="eastAsia"/>
          <w:b/>
        </w:rPr>
      </w:pPr>
      <w:r>
        <w:rPr>
          <w:rFonts w:hint="eastAsia"/>
          <w:b/>
        </w:rPr>
        <w:t>Checking the Answers</w:t>
      </w:r>
    </w:p>
    <w:p w:rsidR="00305B0F" w:rsidRDefault="00305B0F" w:rsidP="00305B0F">
      <w:pPr>
        <w:pStyle w:val="a3"/>
        <w:numPr>
          <w:ilvl w:val="0"/>
          <w:numId w:val="2"/>
        </w:numPr>
        <w:ind w:leftChars="0"/>
        <w:jc w:val="left"/>
        <w:rPr>
          <w:rFonts w:hint="eastAsia"/>
        </w:rPr>
      </w:pPr>
      <w:r w:rsidRPr="00305B0F">
        <w:rPr>
          <w:rFonts w:hint="eastAsia"/>
        </w:rPr>
        <w:t>5-10 minutes</w:t>
      </w:r>
    </w:p>
    <w:p w:rsidR="00BD66EF" w:rsidRDefault="00305B0F" w:rsidP="00BD66EF">
      <w:pPr>
        <w:pStyle w:val="a3"/>
        <w:numPr>
          <w:ilvl w:val="0"/>
          <w:numId w:val="2"/>
        </w:numPr>
        <w:ind w:leftChars="0"/>
        <w:jc w:val="left"/>
        <w:rPr>
          <w:rFonts w:hint="eastAsia"/>
        </w:rPr>
      </w:pPr>
      <w:r>
        <w:rPr>
          <w:rFonts w:hint="eastAsia"/>
        </w:rPr>
        <w:t>To encourage more of the students to put effort into the activity you can have them write their answer(s) on the board. Alert them to this fact, but do not tell them which question(s) they will be doing. Go through their answers one by one and verify with them where in the passage the answers are found.</w:t>
      </w:r>
      <w:r w:rsidR="005972C3">
        <w:rPr>
          <w:rFonts w:hint="eastAsia"/>
        </w:rPr>
        <w:t xml:space="preserve"> I</w:t>
      </w:r>
      <w:r w:rsidR="005972C3">
        <w:t>’</w:t>
      </w:r>
      <w:r w:rsidR="005972C3">
        <w:rPr>
          <w:rFonts w:hint="eastAsia"/>
        </w:rPr>
        <w:t>ve found that if you can or if you can get your JTE to ask further questions (e.g. Why Ruby Bridges was alone in #5</w:t>
      </w:r>
      <w:proofErr w:type="gramStart"/>
      <w:r w:rsidR="005972C3">
        <w:rPr>
          <w:rFonts w:hint="eastAsia"/>
        </w:rPr>
        <w:t>?;</w:t>
      </w:r>
      <w:proofErr w:type="gramEnd"/>
      <w:r w:rsidR="005972C3">
        <w:rPr>
          <w:rFonts w:hint="eastAsia"/>
        </w:rPr>
        <w:t xml:space="preserve"> Why the parents didn</w:t>
      </w:r>
      <w:r w:rsidR="005972C3">
        <w:t>’</w:t>
      </w:r>
      <w:r w:rsidR="005972C3">
        <w:rPr>
          <w:rFonts w:hint="eastAsia"/>
        </w:rPr>
        <w:t>t want her in the white schools?; etc.) the students get a more solid understanding of discrimination. Usually this has to be done in Japanese.</w:t>
      </w:r>
    </w:p>
    <w:p w:rsidR="005972C3" w:rsidRPr="005972C3" w:rsidRDefault="005972C3" w:rsidP="003B00A4">
      <w:pPr>
        <w:pStyle w:val="a3"/>
        <w:ind w:leftChars="0" w:left="720"/>
        <w:jc w:val="left"/>
        <w:rPr>
          <w:rFonts w:hint="eastAsia"/>
        </w:rPr>
      </w:pPr>
    </w:p>
    <w:p w:rsidR="00BD66EF" w:rsidRDefault="005972C3" w:rsidP="00BD66EF">
      <w:pPr>
        <w:pStyle w:val="a3"/>
        <w:numPr>
          <w:ilvl w:val="0"/>
          <w:numId w:val="1"/>
        </w:numPr>
        <w:ind w:leftChars="0"/>
        <w:jc w:val="left"/>
        <w:rPr>
          <w:rFonts w:hint="eastAsia"/>
          <w:b/>
        </w:rPr>
      </w:pPr>
      <w:r>
        <w:rPr>
          <w:rFonts w:hint="eastAsia"/>
          <w:b/>
        </w:rPr>
        <w:t>Closing Statements</w:t>
      </w:r>
    </w:p>
    <w:p w:rsidR="00BD66EF" w:rsidRDefault="005972C3" w:rsidP="005972C3">
      <w:pPr>
        <w:pStyle w:val="a3"/>
        <w:numPr>
          <w:ilvl w:val="0"/>
          <w:numId w:val="2"/>
        </w:numPr>
        <w:ind w:leftChars="0"/>
        <w:jc w:val="left"/>
        <w:rPr>
          <w:rFonts w:hint="eastAsia"/>
        </w:rPr>
      </w:pPr>
      <w:r w:rsidRPr="005972C3">
        <w:rPr>
          <w:rFonts w:hint="eastAsia"/>
        </w:rPr>
        <w:t>If there is time,</w:t>
      </w:r>
      <w:r>
        <w:rPr>
          <w:rFonts w:hint="eastAsia"/>
        </w:rPr>
        <w:t xml:space="preserve"> I try to comment on the fact that racial discrimination still exists and is still a serious problem </w:t>
      </w:r>
      <w:r>
        <w:t>certainly</w:t>
      </w:r>
      <w:r>
        <w:rPr>
          <w:rFonts w:hint="eastAsia"/>
        </w:rPr>
        <w:t xml:space="preserve"> in the States but also throughout the world. And ask students if they can think of examples of or ideas to help change discrimination. This last part depends greatly upon the JTE, (whether they are open to encouraging students to think about this sort of stuff or whether they have time in their academic plan) and your own Japanese abilities.</w:t>
      </w:r>
    </w:p>
    <w:p w:rsidR="003B00A4" w:rsidRDefault="003B00A4" w:rsidP="003B00A4">
      <w:pPr>
        <w:jc w:val="left"/>
        <w:rPr>
          <w:rFonts w:hint="eastAsia"/>
        </w:rPr>
      </w:pPr>
      <w:r>
        <w:rPr>
          <w:rFonts w:hint="eastAsia"/>
        </w:rPr>
        <w:t xml:space="preserve"> </w:t>
      </w:r>
    </w:p>
    <w:p w:rsidR="003B00A4" w:rsidRDefault="003B00A4" w:rsidP="003B00A4">
      <w:pPr>
        <w:jc w:val="left"/>
        <w:rPr>
          <w:rFonts w:hint="eastAsia"/>
        </w:rPr>
      </w:pPr>
    </w:p>
    <w:p w:rsidR="003B00A4" w:rsidRDefault="003B00A4" w:rsidP="003B00A4">
      <w:pPr>
        <w:jc w:val="left"/>
        <w:rPr>
          <w:rFonts w:hint="eastAsia"/>
        </w:rPr>
      </w:pPr>
    </w:p>
    <w:p w:rsidR="003B00A4" w:rsidRDefault="003B00A4" w:rsidP="003B00A4">
      <w:pPr>
        <w:jc w:val="left"/>
        <w:rPr>
          <w:rFonts w:hint="eastAsia"/>
        </w:rPr>
      </w:pPr>
    </w:p>
    <w:p w:rsidR="003B00A4" w:rsidRDefault="003B00A4" w:rsidP="003B00A4">
      <w:pPr>
        <w:jc w:val="left"/>
        <w:rPr>
          <w:rFonts w:hint="eastAsia"/>
        </w:rPr>
      </w:pPr>
    </w:p>
    <w:p w:rsidR="003B00A4" w:rsidRDefault="003B00A4" w:rsidP="003B00A4">
      <w:pPr>
        <w:jc w:val="left"/>
        <w:rPr>
          <w:rFonts w:hint="eastAsia"/>
        </w:rPr>
      </w:pPr>
    </w:p>
    <w:p w:rsidR="00DE0495" w:rsidRDefault="00DE0495" w:rsidP="003B00A4">
      <w:pPr>
        <w:jc w:val="left"/>
        <w:rPr>
          <w:rFonts w:hint="eastAsia"/>
        </w:rPr>
      </w:pPr>
    </w:p>
    <w:p w:rsidR="00DE0495" w:rsidRDefault="00DE0495" w:rsidP="003B00A4">
      <w:pPr>
        <w:jc w:val="left"/>
        <w:rPr>
          <w:rFonts w:hint="eastAsia"/>
        </w:rPr>
      </w:pPr>
    </w:p>
    <w:p w:rsidR="00DE0495" w:rsidRDefault="00DE0495" w:rsidP="003B00A4">
      <w:pPr>
        <w:jc w:val="left"/>
        <w:rPr>
          <w:rFonts w:hint="eastAsia"/>
        </w:rPr>
      </w:pPr>
    </w:p>
    <w:p w:rsidR="00DE0495" w:rsidRDefault="00DE0495" w:rsidP="003B00A4">
      <w:pPr>
        <w:jc w:val="left"/>
        <w:rPr>
          <w:rFonts w:hint="eastAsia"/>
        </w:rPr>
      </w:pPr>
    </w:p>
    <w:p w:rsidR="00DE0495" w:rsidRDefault="00DE0495" w:rsidP="003B00A4">
      <w:pPr>
        <w:jc w:val="left"/>
        <w:rPr>
          <w:rFonts w:hint="eastAsia"/>
        </w:rPr>
      </w:pPr>
    </w:p>
    <w:p w:rsidR="00DE0495" w:rsidRDefault="00DE0495" w:rsidP="003B00A4">
      <w:pPr>
        <w:jc w:val="left"/>
        <w:rPr>
          <w:rFonts w:hint="eastAsia"/>
        </w:rPr>
      </w:pPr>
    </w:p>
    <w:p w:rsidR="003B00A4" w:rsidRDefault="003B00A4" w:rsidP="003B00A4">
      <w:pPr>
        <w:jc w:val="left"/>
        <w:rPr>
          <w:rFonts w:hint="eastAsia"/>
        </w:rPr>
      </w:pPr>
    </w:p>
    <w:p w:rsidR="00DE0495" w:rsidRPr="00200D5C" w:rsidRDefault="00DE0495" w:rsidP="00DE0495">
      <w:pPr>
        <w:wordWrap w:val="0"/>
        <w:spacing w:afterLines="50"/>
        <w:ind w:firstLine="840"/>
        <w:jc w:val="right"/>
        <w:rPr>
          <w:rFonts w:eastAsia="ＭＳ Ｐゴシック" w:cstheme="majorHAnsi"/>
          <w:bCs/>
          <w:kern w:val="0"/>
          <w:sz w:val="22"/>
          <w:lang w:val="en-GB"/>
        </w:rPr>
      </w:pPr>
      <w:r w:rsidRPr="00200D5C">
        <w:rPr>
          <w:rFonts w:eastAsia="ＭＳ Ｐゴシック" w:cstheme="majorHAnsi"/>
          <w:bCs/>
          <w:kern w:val="0"/>
          <w:sz w:val="22"/>
          <w:lang w:val="en-GB"/>
        </w:rPr>
        <w:lastRenderedPageBreak/>
        <w:t>Year</w:t>
      </w:r>
      <w:proofErr w:type="gramStart"/>
      <w:r w:rsidRPr="00200D5C">
        <w:rPr>
          <w:rFonts w:eastAsia="ＭＳ Ｐゴシック" w:cstheme="majorHAnsi"/>
          <w:bCs/>
          <w:kern w:val="0"/>
          <w:sz w:val="22"/>
          <w:lang w:val="en-GB"/>
        </w:rPr>
        <w:t>:_</w:t>
      </w:r>
      <w:proofErr w:type="gramEnd"/>
      <w:r w:rsidRPr="00200D5C">
        <w:rPr>
          <w:rFonts w:eastAsia="ＭＳ Ｐゴシック" w:cstheme="majorHAnsi"/>
          <w:bCs/>
          <w:kern w:val="0"/>
          <w:sz w:val="22"/>
          <w:lang w:val="en-GB"/>
        </w:rPr>
        <w:t>____ Name:_______________________________</w:t>
      </w:r>
    </w:p>
    <w:p w:rsidR="00DE0495" w:rsidRPr="00200D5C" w:rsidRDefault="00DE0495" w:rsidP="00DE0495">
      <w:pPr>
        <w:spacing w:afterLines="50"/>
        <w:jc w:val="center"/>
        <w:rPr>
          <w:rFonts w:eastAsia="ＭＳ Ｐゴシック" w:cstheme="majorHAnsi"/>
          <w:b/>
          <w:bCs/>
          <w:kern w:val="0"/>
          <w:sz w:val="28"/>
          <w:u w:val="single"/>
          <w:lang w:val="en-GB"/>
        </w:rPr>
      </w:pPr>
      <w:r w:rsidRPr="00200D5C">
        <w:rPr>
          <w:rFonts w:eastAsia="ＭＳ Ｐゴシック" w:cstheme="majorHAnsi"/>
          <w:b/>
          <w:bCs/>
          <w:kern w:val="0"/>
          <w:sz w:val="28"/>
          <w:u w:val="single"/>
          <w:lang w:val="en-GB"/>
        </w:rPr>
        <w:t xml:space="preserve">The Bridges </w:t>
      </w:r>
      <w:proofErr w:type="gramStart"/>
      <w:r w:rsidRPr="00200D5C">
        <w:rPr>
          <w:rFonts w:eastAsia="ＭＳ Ｐゴシック" w:cstheme="majorHAnsi"/>
          <w:b/>
          <w:bCs/>
          <w:kern w:val="0"/>
          <w:sz w:val="28"/>
          <w:u w:val="single"/>
          <w:lang w:val="en-GB"/>
        </w:rPr>
        <w:t>Between</w:t>
      </w:r>
      <w:proofErr w:type="gramEnd"/>
      <w:r w:rsidRPr="00200D5C">
        <w:rPr>
          <w:rFonts w:eastAsia="ＭＳ Ｐゴシック" w:cstheme="majorHAnsi"/>
          <w:b/>
          <w:bCs/>
          <w:kern w:val="0"/>
          <w:sz w:val="28"/>
          <w:u w:val="single"/>
          <w:lang w:val="en-GB"/>
        </w:rPr>
        <w:t xml:space="preserve"> White and Black</w:t>
      </w:r>
    </w:p>
    <w:p w:rsidR="00DE0495" w:rsidRPr="00200D5C" w:rsidRDefault="00DE0495" w:rsidP="00DE0495">
      <w:pPr>
        <w:spacing w:afterLines="50"/>
        <w:ind w:firstLineChars="50" w:firstLine="110"/>
        <w:jc w:val="left"/>
        <w:rPr>
          <w:rFonts w:eastAsia="ＭＳ Ｐゴシック" w:cstheme="majorHAnsi"/>
          <w:bCs/>
          <w:kern w:val="0"/>
          <w:sz w:val="22"/>
          <w:lang w:val="en-GB"/>
        </w:rPr>
      </w:pPr>
      <w:r w:rsidRPr="00200D5C">
        <w:rPr>
          <w:rFonts w:eastAsia="ＭＳ Ｐゴシック" w:cstheme="majorHAnsi"/>
          <w:bCs/>
          <w:noProof/>
          <w:kern w:val="0"/>
          <w:sz w:val="22"/>
        </w:rPr>
        <w:drawing>
          <wp:inline distT="0" distB="0" distL="0" distR="0">
            <wp:extent cx="2876057" cy="2190307"/>
            <wp:effectExtent l="19050" t="0" r="493" b="0"/>
            <wp:docPr id="1" name="図 61" descr="File:US Marshals with Young Ruby Bridges on School Step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le:US Marshals with Young Ruby Bridges on School Steps.jpg">
                      <a:hlinkClick r:id="rId5"/>
                    </pic:cNvPr>
                    <pic:cNvPicPr>
                      <a:picLocks noChangeAspect="1" noChangeArrowheads="1"/>
                    </pic:cNvPicPr>
                  </pic:nvPicPr>
                  <pic:blipFill>
                    <a:blip r:embed="rId6" cstate="print"/>
                    <a:srcRect/>
                    <a:stretch>
                      <a:fillRect/>
                    </a:stretch>
                  </pic:blipFill>
                  <pic:spPr bwMode="auto">
                    <a:xfrm>
                      <a:off x="0" y="0"/>
                      <a:ext cx="2879719" cy="2193096"/>
                    </a:xfrm>
                    <a:prstGeom prst="rect">
                      <a:avLst/>
                    </a:prstGeom>
                    <a:noFill/>
                    <a:ln w="9525">
                      <a:noFill/>
                      <a:miter lim="800000"/>
                      <a:headEnd/>
                      <a:tailEnd/>
                    </a:ln>
                  </pic:spPr>
                </pic:pic>
              </a:graphicData>
            </a:graphic>
          </wp:inline>
        </w:drawing>
      </w:r>
      <w:r w:rsidRPr="00200D5C">
        <w:rPr>
          <w:rFonts w:eastAsia="ＭＳ Ｐゴシック" w:cstheme="majorHAnsi"/>
          <w:bCs/>
          <w:kern w:val="0"/>
          <w:sz w:val="22"/>
          <w:lang w:val="en-GB"/>
        </w:rPr>
        <w:t xml:space="preserve">      </w:t>
      </w:r>
      <w:r w:rsidRPr="00200D5C">
        <w:rPr>
          <w:rFonts w:eastAsia="ＭＳ Ｐゴシック" w:cstheme="majorHAnsi"/>
          <w:bCs/>
          <w:noProof/>
          <w:kern w:val="0"/>
          <w:sz w:val="22"/>
        </w:rPr>
        <w:drawing>
          <wp:inline distT="0" distB="0" distL="0" distR="0">
            <wp:extent cx="2775097" cy="2174624"/>
            <wp:effectExtent l="19050" t="0" r="6203" b="0"/>
            <wp:docPr id="2" name="図 67" descr="classroom-20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assroom-2014">
                      <a:hlinkClick r:id="rId7"/>
                    </pic:cNvPr>
                    <pic:cNvPicPr>
                      <a:picLocks noChangeAspect="1" noChangeArrowheads="1"/>
                    </pic:cNvPicPr>
                  </pic:nvPicPr>
                  <pic:blipFill>
                    <a:blip r:embed="rId8" cstate="print"/>
                    <a:srcRect/>
                    <a:stretch>
                      <a:fillRect/>
                    </a:stretch>
                  </pic:blipFill>
                  <pic:spPr bwMode="auto">
                    <a:xfrm>
                      <a:off x="0" y="0"/>
                      <a:ext cx="2775115" cy="2174638"/>
                    </a:xfrm>
                    <a:prstGeom prst="rect">
                      <a:avLst/>
                    </a:prstGeom>
                    <a:noFill/>
                    <a:ln w="9525">
                      <a:noFill/>
                      <a:miter lim="800000"/>
                      <a:headEnd/>
                      <a:tailEnd/>
                    </a:ln>
                  </pic:spPr>
                </pic:pic>
              </a:graphicData>
            </a:graphic>
          </wp:inline>
        </w:drawing>
      </w:r>
    </w:p>
    <w:p w:rsidR="00DE0495" w:rsidRPr="00200D5C" w:rsidRDefault="00DE0495" w:rsidP="00DE0495">
      <w:pPr>
        <w:spacing w:afterLines="50"/>
        <w:ind w:firstLine="840"/>
        <w:rPr>
          <w:rFonts w:cstheme="majorHAnsi"/>
          <w:sz w:val="22"/>
        </w:rPr>
      </w:pPr>
      <w:r w:rsidRPr="00200D5C">
        <w:rPr>
          <w:rFonts w:eastAsia="ＭＳ Ｐゴシック" w:cstheme="majorHAnsi"/>
          <w:bCs/>
          <w:kern w:val="0"/>
          <w:sz w:val="22"/>
          <w:lang w:val="en-GB"/>
        </w:rPr>
        <w:t xml:space="preserve">A long time </w:t>
      </w:r>
      <w:r w:rsidRPr="00200D5C">
        <w:rPr>
          <w:rFonts w:cstheme="majorHAnsi"/>
          <w:sz w:val="22"/>
        </w:rPr>
        <w:t xml:space="preserve">ago, </w:t>
      </w:r>
      <w:r w:rsidRPr="00200D5C">
        <w:rPr>
          <w:rFonts w:eastAsia="ＭＳ Ｐゴシック" w:cstheme="majorHAnsi"/>
          <w:bCs/>
          <w:kern w:val="0"/>
          <w:sz w:val="22"/>
          <w:lang w:val="en-GB"/>
        </w:rPr>
        <w:t>some people thought that black people and white people shouldn’t be friends. In some places, white children and black children couldn’t go to the same</w:t>
      </w:r>
      <w:r w:rsidRPr="00200D5C">
        <w:rPr>
          <w:rFonts w:cstheme="majorHAnsi"/>
          <w:sz w:val="22"/>
        </w:rPr>
        <w:t xml:space="preserve"> s</w:t>
      </w:r>
      <w:proofErr w:type="spellStart"/>
      <w:r w:rsidRPr="00200D5C">
        <w:rPr>
          <w:rFonts w:eastAsia="ＭＳ Ｐゴシック" w:cstheme="majorHAnsi"/>
          <w:bCs/>
          <w:kern w:val="0"/>
          <w:sz w:val="22"/>
          <w:lang w:val="en-GB"/>
        </w:rPr>
        <w:t>chools</w:t>
      </w:r>
      <w:proofErr w:type="spellEnd"/>
      <w:r w:rsidRPr="00200D5C">
        <w:rPr>
          <w:rFonts w:eastAsia="ＭＳ Ｐゴシック" w:cstheme="majorHAnsi"/>
          <w:bCs/>
          <w:kern w:val="0"/>
          <w:sz w:val="22"/>
          <w:lang w:val="en-GB"/>
        </w:rPr>
        <w:t>. I am Ruby Bridges and I am glad to change that.</w:t>
      </w:r>
    </w:p>
    <w:p w:rsidR="00DE0495" w:rsidRPr="00200D5C" w:rsidRDefault="00DE0495" w:rsidP="00DE0495">
      <w:pPr>
        <w:spacing w:afterLines="50"/>
        <w:ind w:firstLine="840"/>
        <w:rPr>
          <w:rFonts w:cstheme="majorHAnsi"/>
          <w:sz w:val="22"/>
        </w:rPr>
      </w:pPr>
      <w:r w:rsidRPr="00200D5C">
        <w:rPr>
          <w:rFonts w:eastAsia="ＭＳ Ｐゴシック" w:cstheme="majorHAnsi"/>
          <w:bCs/>
          <w:kern w:val="0"/>
          <w:sz w:val="22"/>
          <w:lang w:val="en-GB"/>
        </w:rPr>
        <w:t xml:space="preserve">I’m from Louisiana in the U.S.A. In 1960, I went to an all black school. I liked my school, I liked my teacher, and I liked my friends. But there was a school for white </w:t>
      </w:r>
      <w:proofErr w:type="gramStart"/>
      <w:r w:rsidRPr="00200D5C">
        <w:rPr>
          <w:rFonts w:eastAsia="ＭＳ Ｐゴシック" w:cstheme="majorHAnsi"/>
          <w:bCs/>
          <w:kern w:val="0"/>
          <w:sz w:val="22"/>
          <w:lang w:val="en-GB"/>
        </w:rPr>
        <w:t>children that was</w:t>
      </w:r>
      <w:proofErr w:type="gramEnd"/>
      <w:r w:rsidRPr="00200D5C">
        <w:rPr>
          <w:rFonts w:eastAsia="ＭＳ Ｐゴシック" w:cstheme="majorHAnsi"/>
          <w:bCs/>
          <w:kern w:val="0"/>
          <w:sz w:val="22"/>
          <w:lang w:val="en-GB"/>
        </w:rPr>
        <w:t xml:space="preserve"> near to my house. And the government</w:t>
      </w:r>
      <w:r w:rsidRPr="00200D5C">
        <w:rPr>
          <w:rFonts w:cstheme="majorHAnsi"/>
          <w:sz w:val="22"/>
        </w:rPr>
        <w:t xml:space="preserve"> </w:t>
      </w:r>
      <w:r w:rsidRPr="00200D5C">
        <w:rPr>
          <w:rFonts w:eastAsia="ＭＳ Ｐゴシック" w:cstheme="majorHAnsi"/>
          <w:bCs/>
          <w:kern w:val="0"/>
          <w:sz w:val="22"/>
          <w:lang w:val="en-GB"/>
        </w:rPr>
        <w:t xml:space="preserve">said, ‘Ruby Bridges can go to that school.’ So, when I was in first grade, my mother took me to the all white school. Some people didn’t want me to be there. The police came with us to protect us. The white parents didn’t like me, so they took their children out of school because I was there. I was alone with my teacher, Mrs. Henry. Months and months </w:t>
      </w:r>
      <w:r w:rsidRPr="00200D5C">
        <w:rPr>
          <w:rFonts w:cstheme="majorHAnsi"/>
          <w:sz w:val="22"/>
        </w:rPr>
        <w:t>later</w:t>
      </w:r>
      <w:r w:rsidRPr="00200D5C">
        <w:rPr>
          <w:rFonts w:eastAsia="ＭＳ Ｐゴシック" w:cstheme="majorHAnsi"/>
          <w:bCs/>
          <w:kern w:val="0"/>
          <w:sz w:val="22"/>
          <w:lang w:val="en-GB"/>
        </w:rPr>
        <w:t>, children began to come back to school. Finally, I had friends to play with. I was very happy! Now, black kids and white kids can be in the same school together.</w:t>
      </w:r>
      <w:r w:rsidRPr="00200D5C">
        <w:rPr>
          <w:rFonts w:cstheme="majorHAnsi"/>
          <w:sz w:val="22"/>
        </w:rPr>
        <w:t xml:space="preserve"> </w:t>
      </w:r>
    </w:p>
    <w:p w:rsidR="00DE0495" w:rsidRPr="00200D5C" w:rsidRDefault="00DE0495" w:rsidP="00200D5C">
      <w:pPr>
        <w:ind w:firstLine="839"/>
        <w:rPr>
          <w:rFonts w:cstheme="majorHAnsi"/>
          <w:sz w:val="22"/>
        </w:rPr>
      </w:pPr>
      <w:r w:rsidRPr="00200D5C">
        <w:rPr>
          <w:rFonts w:eastAsia="ＭＳ Ｐゴシック" w:cstheme="majorHAnsi"/>
          <w:bCs/>
          <w:kern w:val="0"/>
          <w:sz w:val="22"/>
        </w:rPr>
        <w:t>I</w:t>
      </w:r>
      <w:r w:rsidRPr="00200D5C">
        <w:rPr>
          <w:rFonts w:eastAsia="ＭＳ Ｐゴシック" w:cstheme="majorHAnsi"/>
          <w:sz w:val="22"/>
        </w:rPr>
        <w:t xml:space="preserve"> believe </w:t>
      </w:r>
      <w:r w:rsidRPr="00200D5C">
        <w:rPr>
          <w:rFonts w:eastAsia="ＭＳ Ｐゴシック" w:cstheme="majorHAnsi"/>
          <w:bCs/>
          <w:kern w:val="0"/>
          <w:sz w:val="22"/>
        </w:rPr>
        <w:t>that all kids should be friends. We have to give each other a chance. And</w:t>
      </w:r>
      <w:r w:rsidRPr="00200D5C">
        <w:rPr>
          <w:rFonts w:cstheme="majorHAnsi"/>
          <w:sz w:val="22"/>
        </w:rPr>
        <w:t xml:space="preserve"> I hope that </w:t>
      </w:r>
      <w:r w:rsidRPr="00200D5C">
        <w:rPr>
          <w:rFonts w:eastAsia="ＭＳ Ｐゴシック" w:cstheme="majorHAnsi"/>
          <w:bCs/>
          <w:kern w:val="0"/>
          <w:sz w:val="22"/>
        </w:rPr>
        <w:t xml:space="preserve">my story will help other kids and give them a chance, so we can be friends and no one will </w:t>
      </w:r>
      <w:r w:rsidRPr="00200D5C">
        <w:rPr>
          <w:rFonts w:cstheme="majorHAnsi"/>
          <w:sz w:val="22"/>
        </w:rPr>
        <w:t xml:space="preserve">feel </w:t>
      </w:r>
      <w:r w:rsidRPr="00200D5C">
        <w:rPr>
          <w:rFonts w:eastAsia="ＭＳ Ｐゴシック" w:cstheme="majorHAnsi"/>
          <w:bCs/>
          <w:kern w:val="0"/>
          <w:sz w:val="22"/>
        </w:rPr>
        <w:t>like I felt in 1960, when I was alone. Mrs. Henry and I gave each other a chance. We were friends then and we are still friends today. What you look like is not important. What is inside is important.</w:t>
      </w:r>
    </w:p>
    <w:p w:rsidR="00DE0495" w:rsidRPr="00200D5C" w:rsidRDefault="00DE0495" w:rsidP="00DE0495"/>
    <w:p w:rsidR="00DE0495" w:rsidRPr="00200D5C" w:rsidRDefault="00200D5C" w:rsidP="00DE0495">
      <w:pPr>
        <w:rPr>
          <w:b/>
          <w:u w:val="single"/>
        </w:rPr>
      </w:pPr>
      <w:r w:rsidRPr="00200D5C">
        <w:rPr>
          <w:b/>
          <w:u w:val="single"/>
        </w:rPr>
        <w:t>Words</w:t>
      </w:r>
    </w:p>
    <w:p w:rsidR="00DE0495" w:rsidRPr="00200D5C" w:rsidRDefault="00DE0495" w:rsidP="00DE0495"/>
    <w:p w:rsidR="00DE0495" w:rsidRPr="00200D5C" w:rsidRDefault="00DE0495" w:rsidP="00DE0495">
      <w:r w:rsidRPr="00200D5C">
        <w:t xml:space="preserve">Government  -  </w:t>
      </w:r>
      <w:r w:rsidRPr="00200D5C">
        <w:t>政府</w:t>
      </w:r>
    </w:p>
    <w:p w:rsidR="00DE0495" w:rsidRPr="00200D5C" w:rsidRDefault="00DE0495" w:rsidP="00DE0495"/>
    <w:p w:rsidR="00DE0495" w:rsidRPr="00200D5C" w:rsidRDefault="00DE0495" w:rsidP="00DE0495">
      <w:r w:rsidRPr="00200D5C">
        <w:t xml:space="preserve">‘…didn’t want me to be there…’  -  </w:t>
      </w:r>
      <w:r w:rsidRPr="00200D5C">
        <w:t>そこにいてほしくないと思う</w:t>
      </w:r>
    </w:p>
    <w:p w:rsidR="00DE0495" w:rsidRPr="00200D5C" w:rsidRDefault="00DE0495" w:rsidP="00DE0495"/>
    <w:p w:rsidR="00DE0495" w:rsidRPr="00200D5C" w:rsidRDefault="00DE0495" w:rsidP="00DE0495">
      <w:r w:rsidRPr="00200D5C">
        <w:t xml:space="preserve">Alone  -   </w:t>
      </w:r>
      <w:r w:rsidRPr="00200D5C">
        <w:t>一人ぼっちで</w:t>
      </w:r>
    </w:p>
    <w:p w:rsidR="00DE0495" w:rsidRPr="00200D5C" w:rsidRDefault="00DE0495" w:rsidP="00DE0495">
      <w:pPr>
        <w:rPr>
          <w:rFonts w:hint="eastAsia"/>
          <w:b/>
          <w:sz w:val="24"/>
          <w:szCs w:val="28"/>
        </w:rPr>
      </w:pPr>
      <w:r w:rsidRPr="00200D5C">
        <w:rPr>
          <w:rFonts w:hint="eastAsia"/>
          <w:b/>
          <w:sz w:val="24"/>
          <w:szCs w:val="28"/>
        </w:rPr>
        <w:lastRenderedPageBreak/>
        <w:t xml:space="preserve">Below there are sentences about the reading. </w:t>
      </w:r>
    </w:p>
    <w:p w:rsidR="00DE0495" w:rsidRPr="00200D5C" w:rsidRDefault="00DE0495" w:rsidP="00DE0495">
      <w:pPr>
        <w:rPr>
          <w:b/>
          <w:sz w:val="24"/>
          <w:szCs w:val="28"/>
        </w:rPr>
      </w:pPr>
      <w:r w:rsidRPr="00200D5C">
        <w:rPr>
          <w:rFonts w:hint="eastAsia"/>
          <w:b/>
          <w:sz w:val="24"/>
          <w:szCs w:val="28"/>
        </w:rPr>
        <w:t>Please write a</w:t>
      </w:r>
      <w:r w:rsidR="00200D5C" w:rsidRPr="00200D5C">
        <w:rPr>
          <w:rFonts w:hint="eastAsia"/>
          <w:b/>
          <w:sz w:val="24"/>
          <w:szCs w:val="28"/>
        </w:rPr>
        <w:t>n</w:t>
      </w:r>
      <w:r w:rsidRPr="00200D5C">
        <w:rPr>
          <w:rFonts w:hint="eastAsia"/>
          <w:b/>
          <w:sz w:val="24"/>
          <w:szCs w:val="28"/>
        </w:rPr>
        <w:t xml:space="preserve"> O if it</w:t>
      </w:r>
      <w:r w:rsidRPr="00200D5C">
        <w:rPr>
          <w:b/>
          <w:sz w:val="24"/>
          <w:szCs w:val="28"/>
        </w:rPr>
        <w:t>’</w:t>
      </w:r>
      <w:r w:rsidRPr="00200D5C">
        <w:rPr>
          <w:rFonts w:hint="eastAsia"/>
          <w:b/>
          <w:sz w:val="24"/>
          <w:szCs w:val="28"/>
        </w:rPr>
        <w:t>s correct or an X if it</w:t>
      </w:r>
      <w:r w:rsidRPr="00200D5C">
        <w:rPr>
          <w:b/>
          <w:sz w:val="24"/>
          <w:szCs w:val="28"/>
        </w:rPr>
        <w:t>’</w:t>
      </w:r>
      <w:r w:rsidRPr="00200D5C">
        <w:rPr>
          <w:rFonts w:hint="eastAsia"/>
          <w:b/>
          <w:sz w:val="24"/>
          <w:szCs w:val="28"/>
        </w:rPr>
        <w:t>s wrong.</w:t>
      </w:r>
    </w:p>
    <w:p w:rsidR="00DE0495" w:rsidRDefault="00DE0495" w:rsidP="00DE0495"/>
    <w:p w:rsidR="00DE0495" w:rsidRPr="00200D5C" w:rsidRDefault="00DE0495" w:rsidP="00DE0495">
      <w:pPr>
        <w:pStyle w:val="a3"/>
        <w:numPr>
          <w:ilvl w:val="0"/>
          <w:numId w:val="3"/>
        </w:numPr>
        <w:ind w:leftChars="0"/>
        <w:rPr>
          <w:sz w:val="22"/>
        </w:rPr>
      </w:pPr>
      <w:r w:rsidRPr="00200D5C">
        <w:rPr>
          <w:rFonts w:hint="eastAsia"/>
          <w:sz w:val="22"/>
        </w:rPr>
        <w:t>In 1960, black children and white children went to the same schools.</w:t>
      </w:r>
    </w:p>
    <w:p w:rsidR="00DE0495" w:rsidRPr="00200D5C" w:rsidRDefault="00DE0495" w:rsidP="00DE0495">
      <w:pPr>
        <w:ind w:left="840"/>
        <w:rPr>
          <w:sz w:val="22"/>
        </w:rPr>
      </w:pPr>
      <w:r w:rsidRPr="00200D5C">
        <w:rPr>
          <w:rFonts w:hint="eastAsia"/>
          <w:sz w:val="22"/>
        </w:rPr>
        <w:t>_______</w:t>
      </w:r>
    </w:p>
    <w:p w:rsidR="00DE0495" w:rsidRPr="00200D5C" w:rsidRDefault="00DE0495" w:rsidP="00DE0495">
      <w:pPr>
        <w:ind w:left="840"/>
        <w:rPr>
          <w:sz w:val="22"/>
        </w:rPr>
      </w:pPr>
    </w:p>
    <w:p w:rsidR="00DE0495" w:rsidRPr="00200D5C" w:rsidRDefault="00DE0495" w:rsidP="00DE0495">
      <w:pPr>
        <w:pStyle w:val="a3"/>
        <w:numPr>
          <w:ilvl w:val="0"/>
          <w:numId w:val="3"/>
        </w:numPr>
        <w:ind w:leftChars="0"/>
        <w:rPr>
          <w:sz w:val="22"/>
        </w:rPr>
      </w:pPr>
      <w:r w:rsidRPr="00200D5C">
        <w:rPr>
          <w:rFonts w:hint="eastAsia"/>
          <w:sz w:val="22"/>
        </w:rPr>
        <w:t>The name of the little girl is Ruby Bridges.</w:t>
      </w:r>
    </w:p>
    <w:p w:rsidR="00DE0495" w:rsidRPr="00200D5C" w:rsidRDefault="00DE0495" w:rsidP="00DE0495">
      <w:pPr>
        <w:pStyle w:val="a3"/>
        <w:rPr>
          <w:sz w:val="22"/>
        </w:rPr>
      </w:pPr>
      <w:r w:rsidRPr="00200D5C">
        <w:rPr>
          <w:rFonts w:hint="eastAsia"/>
          <w:sz w:val="22"/>
        </w:rPr>
        <w:t>_______</w:t>
      </w:r>
    </w:p>
    <w:p w:rsidR="00DE0495" w:rsidRPr="00200D5C" w:rsidRDefault="00DE0495" w:rsidP="00DE0495">
      <w:pPr>
        <w:pStyle w:val="a3"/>
        <w:rPr>
          <w:sz w:val="22"/>
        </w:rPr>
      </w:pPr>
    </w:p>
    <w:p w:rsidR="00DE0495" w:rsidRPr="00200D5C" w:rsidRDefault="00DE0495" w:rsidP="00DE0495">
      <w:pPr>
        <w:pStyle w:val="a3"/>
        <w:numPr>
          <w:ilvl w:val="0"/>
          <w:numId w:val="3"/>
        </w:numPr>
        <w:ind w:leftChars="0"/>
        <w:rPr>
          <w:sz w:val="22"/>
        </w:rPr>
      </w:pPr>
      <w:r w:rsidRPr="00200D5C">
        <w:rPr>
          <w:rFonts w:hint="eastAsia"/>
          <w:sz w:val="22"/>
        </w:rPr>
        <w:t>She was the first black child to go to an all white school.</w:t>
      </w:r>
    </w:p>
    <w:p w:rsidR="00DE0495" w:rsidRPr="00200D5C" w:rsidRDefault="00DE0495" w:rsidP="00DE0495">
      <w:pPr>
        <w:pStyle w:val="a3"/>
        <w:rPr>
          <w:sz w:val="22"/>
        </w:rPr>
      </w:pPr>
      <w:r w:rsidRPr="00200D5C">
        <w:rPr>
          <w:rFonts w:hint="eastAsia"/>
          <w:sz w:val="22"/>
        </w:rPr>
        <w:t>_______</w:t>
      </w:r>
    </w:p>
    <w:p w:rsidR="00DE0495" w:rsidRPr="00200D5C" w:rsidRDefault="00DE0495" w:rsidP="00DE0495">
      <w:pPr>
        <w:pStyle w:val="a3"/>
        <w:rPr>
          <w:sz w:val="22"/>
        </w:rPr>
      </w:pPr>
    </w:p>
    <w:p w:rsidR="00DE0495" w:rsidRPr="00200D5C" w:rsidRDefault="00DE0495" w:rsidP="00DE0495">
      <w:pPr>
        <w:pStyle w:val="a3"/>
        <w:numPr>
          <w:ilvl w:val="0"/>
          <w:numId w:val="3"/>
        </w:numPr>
        <w:ind w:leftChars="0"/>
        <w:rPr>
          <w:sz w:val="22"/>
        </w:rPr>
      </w:pPr>
      <w:r w:rsidRPr="00200D5C">
        <w:rPr>
          <w:rFonts w:hint="eastAsia"/>
          <w:sz w:val="22"/>
        </w:rPr>
        <w:t>The parents of the white children were happy to see Ruby Bridges.</w:t>
      </w:r>
    </w:p>
    <w:p w:rsidR="00DE0495" w:rsidRPr="00200D5C" w:rsidRDefault="00DE0495" w:rsidP="00DE0495">
      <w:pPr>
        <w:pStyle w:val="a3"/>
        <w:rPr>
          <w:sz w:val="22"/>
        </w:rPr>
      </w:pPr>
      <w:r w:rsidRPr="00200D5C">
        <w:rPr>
          <w:rFonts w:hint="eastAsia"/>
          <w:sz w:val="22"/>
        </w:rPr>
        <w:t>_______</w:t>
      </w:r>
    </w:p>
    <w:p w:rsidR="00DE0495" w:rsidRPr="00200D5C" w:rsidRDefault="00DE0495" w:rsidP="00DE0495">
      <w:pPr>
        <w:pStyle w:val="a3"/>
        <w:rPr>
          <w:sz w:val="22"/>
        </w:rPr>
      </w:pPr>
    </w:p>
    <w:p w:rsidR="00DE0495" w:rsidRPr="00200D5C" w:rsidRDefault="00DE0495" w:rsidP="00DE0495">
      <w:pPr>
        <w:pStyle w:val="a3"/>
        <w:numPr>
          <w:ilvl w:val="0"/>
          <w:numId w:val="3"/>
        </w:numPr>
        <w:ind w:leftChars="0"/>
        <w:rPr>
          <w:sz w:val="22"/>
        </w:rPr>
      </w:pPr>
      <w:r w:rsidRPr="00200D5C">
        <w:rPr>
          <w:rFonts w:hint="eastAsia"/>
          <w:sz w:val="22"/>
        </w:rPr>
        <w:t>Ruby Bridges spent only 1 week alone with her teacher, Mrs. Henry.</w:t>
      </w:r>
    </w:p>
    <w:p w:rsidR="00DE0495" w:rsidRPr="00200D5C" w:rsidRDefault="00DE0495" w:rsidP="00DE0495">
      <w:pPr>
        <w:rPr>
          <w:sz w:val="22"/>
        </w:rPr>
      </w:pPr>
      <w:r w:rsidRPr="00200D5C">
        <w:rPr>
          <w:rFonts w:hint="eastAsia"/>
          <w:sz w:val="22"/>
        </w:rPr>
        <w:t xml:space="preserve">      _______</w:t>
      </w:r>
    </w:p>
    <w:p w:rsidR="00DE0495" w:rsidRDefault="00DE0495" w:rsidP="00DE0495">
      <w:pPr>
        <w:rPr>
          <w:sz w:val="28"/>
        </w:rPr>
      </w:pPr>
    </w:p>
    <w:p w:rsidR="00DE0495" w:rsidRDefault="00DE0495" w:rsidP="00DE0495">
      <w:pPr>
        <w:rPr>
          <w:sz w:val="28"/>
        </w:rPr>
      </w:pPr>
    </w:p>
    <w:p w:rsidR="00DE0495" w:rsidRPr="003B00A4" w:rsidRDefault="00DE0495" w:rsidP="003B00A4">
      <w:pPr>
        <w:jc w:val="left"/>
        <w:rPr>
          <w:b/>
        </w:rPr>
      </w:pPr>
    </w:p>
    <w:sectPr w:rsidR="00DE0495" w:rsidRPr="003B00A4" w:rsidSect="00DE049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A32"/>
    <w:multiLevelType w:val="hybridMultilevel"/>
    <w:tmpl w:val="B09A8E80"/>
    <w:lvl w:ilvl="0" w:tplc="5F28F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A615B1"/>
    <w:multiLevelType w:val="hybridMultilevel"/>
    <w:tmpl w:val="0F0E0F60"/>
    <w:lvl w:ilvl="0" w:tplc="59FA64A8">
      <w:start w:val="3"/>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510622B4"/>
    <w:multiLevelType w:val="hybridMultilevel"/>
    <w:tmpl w:val="C4E89EDE"/>
    <w:lvl w:ilvl="0" w:tplc="42729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438E"/>
    <w:rsid w:val="00200D5C"/>
    <w:rsid w:val="00305B0F"/>
    <w:rsid w:val="003B00A4"/>
    <w:rsid w:val="00484CDB"/>
    <w:rsid w:val="005972C3"/>
    <w:rsid w:val="00BD66EF"/>
    <w:rsid w:val="00C16B49"/>
    <w:rsid w:val="00DE0495"/>
    <w:rsid w:val="00F543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38E"/>
    <w:pPr>
      <w:ind w:leftChars="400" w:left="840"/>
    </w:pPr>
  </w:style>
  <w:style w:type="paragraph" w:styleId="a4">
    <w:name w:val="Balloon Text"/>
    <w:basedOn w:val="a"/>
    <w:link w:val="a5"/>
    <w:uiPriority w:val="99"/>
    <w:semiHidden/>
    <w:unhideWhenUsed/>
    <w:rsid w:val="00DE04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49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hyblackman.com/wp-content/uploads/2014/05/classroom-201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pload.wikimedia.org/wikipedia/commons/9/97/US_Marshals_with_Young_Ruby_Bridges_on_School_Steps.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aikawa-jstn02</dc:creator>
  <cp:lastModifiedBy>aikawa-jstn02</cp:lastModifiedBy>
  <cp:revision>1</cp:revision>
  <cp:lastPrinted>2015-12-11T07:09:00Z</cp:lastPrinted>
  <dcterms:created xsi:type="dcterms:W3CDTF">2015-12-11T06:01:00Z</dcterms:created>
  <dcterms:modified xsi:type="dcterms:W3CDTF">2015-12-11T07:20:00Z</dcterms:modified>
</cp:coreProperties>
</file>