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9D" w:rsidRPr="00ED7CB9" w:rsidRDefault="00C02D52" w:rsidP="00D74D2C">
      <w:pPr>
        <w:spacing w:line="276" w:lineRule="auto"/>
        <w:rPr>
          <w:rFonts w:asciiTheme="majorHAnsi" w:hAnsiTheme="majorHAnsi"/>
          <w:b/>
          <w:sz w:val="28"/>
        </w:rPr>
      </w:pPr>
      <w:r w:rsidRPr="00ED7CB9">
        <w:rPr>
          <w:rFonts w:asciiTheme="majorHAnsi" w:hAnsiTheme="majorHAnsi"/>
          <w:b/>
          <w:sz w:val="28"/>
        </w:rPr>
        <w:t>Short Activity</w:t>
      </w:r>
    </w:p>
    <w:p w:rsidR="00C02D52" w:rsidRPr="00ED7CB9" w:rsidRDefault="00C02D52" w:rsidP="00D74D2C">
      <w:pPr>
        <w:spacing w:line="276" w:lineRule="auto"/>
        <w:rPr>
          <w:rFonts w:asciiTheme="majorHAnsi" w:hAnsiTheme="majorHAnsi"/>
          <w:b/>
          <w:sz w:val="28"/>
        </w:rPr>
      </w:pPr>
      <w:r w:rsidRPr="00ED7CB9">
        <w:rPr>
          <w:rFonts w:asciiTheme="majorHAnsi" w:hAnsiTheme="majorHAnsi"/>
          <w:b/>
          <w:sz w:val="28"/>
        </w:rPr>
        <w:t>Consonant pronunciation</w:t>
      </w:r>
    </w:p>
    <w:p w:rsidR="00C02D52" w:rsidRPr="00ED7CB9" w:rsidRDefault="00C02D52" w:rsidP="00D74D2C">
      <w:pPr>
        <w:spacing w:line="276" w:lineRule="auto"/>
        <w:rPr>
          <w:rFonts w:asciiTheme="majorHAnsi" w:hAnsiTheme="majorHAnsi"/>
        </w:rPr>
      </w:pPr>
    </w:p>
    <w:p w:rsidR="00C02D52" w:rsidRPr="00ED7CB9" w:rsidRDefault="00C02D52" w:rsidP="00D74D2C">
      <w:pPr>
        <w:spacing w:line="276" w:lineRule="auto"/>
        <w:rPr>
          <w:rFonts w:asciiTheme="majorHAnsi" w:hAnsiTheme="majorHAnsi"/>
        </w:rPr>
      </w:pPr>
      <w:r w:rsidRPr="00ED7CB9">
        <w:rPr>
          <w:rFonts w:asciiTheme="majorHAnsi" w:hAnsiTheme="majorHAnsi"/>
          <w:b/>
        </w:rPr>
        <w:t>Level:</w:t>
      </w:r>
      <w:r w:rsidRPr="00ED7CB9">
        <w:rPr>
          <w:rFonts w:asciiTheme="majorHAnsi" w:hAnsiTheme="majorHAnsi"/>
        </w:rPr>
        <w:t xml:space="preserve"> JHS</w:t>
      </w:r>
    </w:p>
    <w:p w:rsidR="00C02D52" w:rsidRPr="00ED7CB9" w:rsidRDefault="00C02D52" w:rsidP="00D74D2C">
      <w:pPr>
        <w:spacing w:line="276" w:lineRule="auto"/>
        <w:rPr>
          <w:rFonts w:asciiTheme="majorHAnsi" w:hAnsiTheme="majorHAnsi"/>
        </w:rPr>
      </w:pPr>
      <w:r w:rsidRPr="00ED7CB9">
        <w:rPr>
          <w:rFonts w:asciiTheme="majorHAnsi" w:hAnsiTheme="majorHAnsi"/>
          <w:b/>
        </w:rPr>
        <w:t>Grade:</w:t>
      </w:r>
      <w:r w:rsidRPr="00ED7CB9">
        <w:rPr>
          <w:rFonts w:asciiTheme="majorHAnsi" w:hAnsiTheme="majorHAnsi"/>
        </w:rPr>
        <w:t xml:space="preserve"> Any</w:t>
      </w:r>
    </w:p>
    <w:p w:rsidR="00C02D52" w:rsidRPr="00ED7CB9" w:rsidRDefault="00C02D52" w:rsidP="00D74D2C">
      <w:pPr>
        <w:spacing w:line="276" w:lineRule="auto"/>
        <w:rPr>
          <w:rFonts w:asciiTheme="majorHAnsi" w:hAnsiTheme="majorHAnsi"/>
        </w:rPr>
      </w:pPr>
      <w:r w:rsidRPr="00ED7CB9">
        <w:rPr>
          <w:rFonts w:asciiTheme="majorHAnsi" w:hAnsiTheme="majorHAnsi"/>
          <w:b/>
        </w:rPr>
        <w:t>Time:</w:t>
      </w:r>
      <w:r w:rsidRPr="00ED7CB9">
        <w:rPr>
          <w:rFonts w:asciiTheme="majorHAnsi" w:hAnsiTheme="majorHAnsi"/>
        </w:rPr>
        <w:t xml:space="preserve"> Can vary, but about 15 minutes.</w:t>
      </w:r>
    </w:p>
    <w:p w:rsidR="00181EB8" w:rsidRPr="00D74D2C" w:rsidRDefault="00C02D52" w:rsidP="00D74D2C">
      <w:pPr>
        <w:spacing w:line="276" w:lineRule="auto"/>
        <w:rPr>
          <w:rFonts w:asciiTheme="majorHAnsi" w:hAnsiTheme="majorHAnsi"/>
        </w:rPr>
      </w:pPr>
      <w:r w:rsidRPr="00ED7CB9">
        <w:rPr>
          <w:rFonts w:asciiTheme="majorHAnsi" w:hAnsiTheme="majorHAnsi"/>
          <w:b/>
        </w:rPr>
        <w:t>Notes:</w:t>
      </w:r>
      <w:r w:rsidRPr="00ED7CB9">
        <w:rPr>
          <w:rFonts w:asciiTheme="majorHAnsi" w:hAnsiTheme="majorHAnsi"/>
        </w:rPr>
        <w:t xml:space="preserve"> Best for smaller classes (Max. 20 students). To do with larger classes, you would need to have a JTE with excellent pronunciation</w:t>
      </w:r>
      <w:r w:rsidR="00181EB8" w:rsidRPr="00ED7CB9">
        <w:rPr>
          <w:rFonts w:asciiTheme="majorHAnsi" w:hAnsiTheme="majorHAnsi"/>
        </w:rPr>
        <w:t xml:space="preserve"> and a good ear</w:t>
      </w:r>
      <w:r w:rsidR="008F76DE" w:rsidRPr="00ED7CB9">
        <w:rPr>
          <w:rFonts w:asciiTheme="majorHAnsi" w:hAnsiTheme="majorHAnsi"/>
        </w:rPr>
        <w:t>, and</w:t>
      </w:r>
      <w:r w:rsidR="009B5665" w:rsidRPr="00ED7CB9">
        <w:rPr>
          <w:rFonts w:asciiTheme="majorHAnsi" w:hAnsiTheme="majorHAnsi"/>
        </w:rPr>
        <w:t xml:space="preserve"> then</w:t>
      </w:r>
      <w:r w:rsidR="008F76DE" w:rsidRPr="00ED7CB9">
        <w:rPr>
          <w:rFonts w:asciiTheme="majorHAnsi" w:hAnsiTheme="majorHAnsi"/>
        </w:rPr>
        <w:t xml:space="preserve"> split the class between you</w:t>
      </w:r>
      <w:r w:rsidR="00181EB8" w:rsidRPr="00ED7CB9">
        <w:rPr>
          <w:rFonts w:asciiTheme="majorHAnsi" w:hAnsiTheme="majorHAnsi"/>
        </w:rPr>
        <w:t>.</w:t>
      </w:r>
    </w:p>
    <w:p w:rsidR="00181EB8" w:rsidRPr="00ED7CB9" w:rsidRDefault="005848F1" w:rsidP="00D74D2C">
      <w:pPr>
        <w:spacing w:line="276" w:lineRule="auto"/>
        <w:rPr>
          <w:rFonts w:asciiTheme="majorHAnsi" w:hAnsiTheme="majorHAnsi"/>
          <w:b/>
        </w:rPr>
      </w:pPr>
      <w:r w:rsidRPr="00ED7CB9">
        <w:rPr>
          <w:rFonts w:asciiTheme="majorHAnsi" w:hAnsiTheme="majorHAnsi"/>
          <w:b/>
        </w:rPr>
        <w:t>Description</w:t>
      </w:r>
    </w:p>
    <w:p w:rsidR="005848F1" w:rsidRPr="00ED7CB9" w:rsidRDefault="005848F1" w:rsidP="00D74D2C">
      <w:pPr>
        <w:spacing w:line="276" w:lineRule="auto"/>
        <w:rPr>
          <w:rFonts w:asciiTheme="majorHAnsi" w:hAnsiTheme="majorHAnsi"/>
        </w:rPr>
      </w:pPr>
      <w:r w:rsidRPr="00ED7CB9">
        <w:rPr>
          <w:rFonts w:asciiTheme="majorHAnsi" w:hAnsiTheme="majorHAnsi"/>
        </w:rPr>
        <w:t xml:space="preserve">This is a very simple, no-materials required game to practice tricky consonant sounds </w:t>
      </w:r>
      <w:r w:rsidR="009B5665" w:rsidRPr="00ED7CB9">
        <w:rPr>
          <w:rFonts w:asciiTheme="majorHAnsi" w:hAnsiTheme="majorHAnsi"/>
        </w:rPr>
        <w:t xml:space="preserve">(R/L, V/B, Th/S etc.) </w:t>
      </w:r>
      <w:r w:rsidRPr="00ED7CB9">
        <w:rPr>
          <w:rFonts w:asciiTheme="majorHAnsi" w:hAnsiTheme="majorHAnsi"/>
        </w:rPr>
        <w:t>and get students moving</w:t>
      </w:r>
      <w:r w:rsidR="00234C4A" w:rsidRPr="00ED7CB9">
        <w:rPr>
          <w:rFonts w:asciiTheme="majorHAnsi" w:hAnsiTheme="majorHAnsi"/>
        </w:rPr>
        <w:t xml:space="preserve">. </w:t>
      </w:r>
    </w:p>
    <w:p w:rsidR="005848F1" w:rsidRPr="00ED7CB9" w:rsidRDefault="005848F1" w:rsidP="00D74D2C">
      <w:pPr>
        <w:spacing w:line="276" w:lineRule="auto"/>
        <w:rPr>
          <w:rFonts w:asciiTheme="majorHAnsi" w:hAnsiTheme="majorHAnsi"/>
        </w:rPr>
      </w:pPr>
    </w:p>
    <w:p w:rsidR="005848F1" w:rsidRPr="00ED7CB9" w:rsidRDefault="00234C4A" w:rsidP="00D74D2C">
      <w:pPr>
        <w:spacing w:line="276" w:lineRule="auto"/>
        <w:rPr>
          <w:rFonts w:asciiTheme="majorHAnsi" w:hAnsiTheme="majorHAnsi"/>
          <w:b/>
        </w:rPr>
      </w:pPr>
      <w:r w:rsidRPr="00ED7CB9">
        <w:rPr>
          <w:rFonts w:asciiTheme="majorHAnsi" w:hAnsiTheme="majorHAnsi"/>
          <w:b/>
        </w:rPr>
        <w:t>Method</w:t>
      </w:r>
    </w:p>
    <w:p w:rsidR="00234C4A" w:rsidRPr="00ED7CB9" w:rsidRDefault="00234C4A" w:rsidP="00D74D2C">
      <w:pPr>
        <w:pStyle w:val="a3"/>
        <w:numPr>
          <w:ilvl w:val="0"/>
          <w:numId w:val="1"/>
        </w:numPr>
        <w:spacing w:line="276" w:lineRule="auto"/>
        <w:rPr>
          <w:rFonts w:asciiTheme="majorHAnsi" w:hAnsiTheme="majorHAnsi"/>
        </w:rPr>
      </w:pPr>
      <w:r w:rsidRPr="00ED7CB9">
        <w:rPr>
          <w:rFonts w:asciiTheme="majorHAnsi" w:hAnsiTheme="majorHAnsi"/>
        </w:rPr>
        <w:t>Split the class i</w:t>
      </w:r>
      <w:r w:rsidR="003D2E03" w:rsidRPr="00ED7CB9">
        <w:rPr>
          <w:rFonts w:asciiTheme="majorHAnsi" w:hAnsiTheme="majorHAnsi"/>
        </w:rPr>
        <w:t>nto two teams (e.g. Red &amp; Blue) and make a line to the board with alternating team members (R, B, R, B, etc.). It’s best to clear the desks so that everyone is standing and can move easily.</w:t>
      </w:r>
    </w:p>
    <w:p w:rsidR="00234C4A" w:rsidRPr="00ED7CB9" w:rsidRDefault="003D2E03" w:rsidP="00D74D2C">
      <w:pPr>
        <w:pStyle w:val="a3"/>
        <w:numPr>
          <w:ilvl w:val="0"/>
          <w:numId w:val="1"/>
        </w:numPr>
        <w:spacing w:line="276" w:lineRule="auto"/>
        <w:rPr>
          <w:rFonts w:asciiTheme="majorHAnsi" w:hAnsiTheme="majorHAnsi"/>
        </w:rPr>
      </w:pPr>
      <w:r w:rsidRPr="00ED7CB9">
        <w:rPr>
          <w:rFonts w:asciiTheme="majorHAnsi" w:hAnsiTheme="majorHAnsi"/>
        </w:rPr>
        <w:t>JTE and ALT stand at either end of the board. In the middle</w:t>
      </w:r>
      <w:r w:rsidR="00ED7CB9" w:rsidRPr="00ED7CB9">
        <w:rPr>
          <w:rFonts w:asciiTheme="majorHAnsi" w:hAnsiTheme="majorHAnsi"/>
        </w:rPr>
        <w:t>, a little</w:t>
      </w:r>
      <w:r w:rsidRPr="00ED7CB9">
        <w:rPr>
          <w:rFonts w:asciiTheme="majorHAnsi" w:hAnsiTheme="majorHAnsi"/>
        </w:rPr>
        <w:t xml:space="preserve"> towards the ALT’s side, write a pair of</w:t>
      </w:r>
      <w:r w:rsidR="00234C4A" w:rsidRPr="00ED7CB9">
        <w:rPr>
          <w:rFonts w:asciiTheme="majorHAnsi" w:hAnsiTheme="majorHAnsi"/>
        </w:rPr>
        <w:t xml:space="preserve"> words </w:t>
      </w:r>
      <w:r w:rsidRPr="00ED7CB9">
        <w:rPr>
          <w:rFonts w:asciiTheme="majorHAnsi" w:hAnsiTheme="majorHAnsi"/>
        </w:rPr>
        <w:t>on the board that have similar</w:t>
      </w:r>
      <w:r w:rsidR="00234C4A" w:rsidRPr="00ED7CB9">
        <w:rPr>
          <w:rFonts w:asciiTheme="majorHAnsi" w:hAnsiTheme="majorHAnsi"/>
        </w:rPr>
        <w:t xml:space="preserve"> consonant sounds. Examples: Right / Light, Very / Berry, Mouth / Mouse, Ship / Sip.</w:t>
      </w:r>
      <w:r w:rsidRPr="00ED7CB9">
        <w:rPr>
          <w:rFonts w:asciiTheme="majorHAnsi" w:hAnsiTheme="majorHAnsi"/>
        </w:rPr>
        <w:t xml:space="preserve"> On the JTE’s side, draw a scoreboard.</w:t>
      </w:r>
    </w:p>
    <w:p w:rsidR="003D2E03" w:rsidRPr="00ED7CB9" w:rsidRDefault="009B5665" w:rsidP="00D74D2C">
      <w:pPr>
        <w:pStyle w:val="a3"/>
        <w:numPr>
          <w:ilvl w:val="0"/>
          <w:numId w:val="1"/>
        </w:numPr>
        <w:spacing w:line="276" w:lineRule="auto"/>
        <w:rPr>
          <w:rFonts w:asciiTheme="majorHAnsi" w:hAnsiTheme="majorHAnsi"/>
        </w:rPr>
      </w:pPr>
      <w:r w:rsidRPr="00ED7CB9">
        <w:rPr>
          <w:rFonts w:asciiTheme="majorHAnsi" w:hAnsiTheme="majorHAnsi"/>
        </w:rPr>
        <w:t xml:space="preserve">ROUND ONE. </w:t>
      </w:r>
      <w:r w:rsidR="003D2E03" w:rsidRPr="00ED7CB9">
        <w:rPr>
          <w:rFonts w:asciiTheme="majorHAnsi" w:hAnsiTheme="majorHAnsi"/>
        </w:rPr>
        <w:t>The first stud</w:t>
      </w:r>
      <w:r w:rsidRPr="00ED7CB9">
        <w:rPr>
          <w:rFonts w:asciiTheme="majorHAnsi" w:hAnsiTheme="majorHAnsi"/>
        </w:rPr>
        <w:t>ent stands in front of the words on the board</w:t>
      </w:r>
      <w:r w:rsidR="003D2E03" w:rsidRPr="00ED7CB9">
        <w:rPr>
          <w:rFonts w:asciiTheme="majorHAnsi" w:hAnsiTheme="majorHAnsi"/>
        </w:rPr>
        <w:t xml:space="preserve">. The ALT says one of the words, and the students has to </w:t>
      </w:r>
      <w:r w:rsidRPr="00ED7CB9">
        <w:rPr>
          <w:rFonts w:asciiTheme="majorHAnsi" w:hAnsiTheme="majorHAnsi"/>
        </w:rPr>
        <w:t>hit/point to the word they think the ALT said. If they get it correct, their team gets a point (JTE is scorekeeper).</w:t>
      </w:r>
    </w:p>
    <w:p w:rsidR="009B5665" w:rsidRPr="00ED7CB9" w:rsidRDefault="009B5665" w:rsidP="00D74D2C">
      <w:pPr>
        <w:pStyle w:val="a3"/>
        <w:numPr>
          <w:ilvl w:val="0"/>
          <w:numId w:val="1"/>
        </w:numPr>
        <w:spacing w:line="276" w:lineRule="auto"/>
        <w:rPr>
          <w:rFonts w:asciiTheme="majorHAnsi" w:hAnsiTheme="majorHAnsi"/>
        </w:rPr>
      </w:pPr>
      <w:r w:rsidRPr="00ED7CB9">
        <w:rPr>
          <w:rFonts w:asciiTheme="majorHAnsi" w:hAnsiTheme="majorHAnsi"/>
        </w:rPr>
        <w:t>After their turn, the student re-joins the back of the line. When all students have had a turn, it’s time for round two.</w:t>
      </w:r>
    </w:p>
    <w:p w:rsidR="009B5665" w:rsidRPr="00ED7CB9" w:rsidRDefault="009B5665" w:rsidP="00D74D2C">
      <w:pPr>
        <w:pStyle w:val="a3"/>
        <w:numPr>
          <w:ilvl w:val="0"/>
          <w:numId w:val="1"/>
        </w:numPr>
        <w:spacing w:line="276" w:lineRule="auto"/>
        <w:rPr>
          <w:rFonts w:asciiTheme="majorHAnsi" w:hAnsiTheme="majorHAnsi"/>
        </w:rPr>
      </w:pPr>
      <w:r w:rsidRPr="00ED7CB9">
        <w:rPr>
          <w:rFonts w:asciiTheme="majorHAnsi" w:hAnsiTheme="majorHAnsi"/>
        </w:rPr>
        <w:t>ROUND TWO. The ALT stands slightly forward from the board, with their back to it (facing the majority of students). Make sure</w:t>
      </w:r>
      <w:r w:rsidR="00ED7CB9" w:rsidRPr="00ED7CB9">
        <w:rPr>
          <w:rFonts w:asciiTheme="majorHAnsi" w:hAnsiTheme="majorHAnsi"/>
        </w:rPr>
        <w:t xml:space="preserve"> you</w:t>
      </w:r>
      <w:r w:rsidRPr="00ED7CB9">
        <w:rPr>
          <w:rFonts w:asciiTheme="majorHAnsi" w:hAnsiTheme="majorHAnsi"/>
        </w:rPr>
        <w:t xml:space="preserve"> kn</w:t>
      </w:r>
      <w:r w:rsidR="00ED7CB9" w:rsidRPr="00ED7CB9">
        <w:rPr>
          <w:rFonts w:asciiTheme="majorHAnsi" w:hAnsiTheme="majorHAnsi"/>
        </w:rPr>
        <w:t>ows which word is on which side (you can practice to make sure!)</w:t>
      </w:r>
    </w:p>
    <w:p w:rsidR="009B5665" w:rsidRPr="00ED7CB9" w:rsidRDefault="009B5665" w:rsidP="00D74D2C">
      <w:pPr>
        <w:pStyle w:val="a3"/>
        <w:numPr>
          <w:ilvl w:val="0"/>
          <w:numId w:val="1"/>
        </w:numPr>
        <w:spacing w:line="276" w:lineRule="auto"/>
        <w:rPr>
          <w:rFonts w:asciiTheme="majorHAnsi" w:hAnsiTheme="majorHAnsi"/>
        </w:rPr>
      </w:pPr>
      <w:r w:rsidRPr="00ED7CB9">
        <w:rPr>
          <w:rFonts w:asciiTheme="majorHAnsi" w:hAnsiTheme="majorHAnsi"/>
        </w:rPr>
        <w:t xml:space="preserve">The first student goes up to the board (behind the ALT), and says one of the words, pointing to the one they are trying to say. The ALT then puts out either left or right hand, to indicate which word they think was said. If the ALT gets it correct, the student’s team gets a point. </w:t>
      </w:r>
    </w:p>
    <w:p w:rsidR="00D74D2C" w:rsidRDefault="00ED7CB9" w:rsidP="00D74D2C">
      <w:pPr>
        <w:pStyle w:val="a3"/>
        <w:numPr>
          <w:ilvl w:val="0"/>
          <w:numId w:val="1"/>
        </w:numPr>
        <w:spacing w:line="276" w:lineRule="auto"/>
        <w:rPr>
          <w:rFonts w:asciiTheme="majorHAnsi" w:hAnsiTheme="majorHAnsi"/>
        </w:rPr>
      </w:pPr>
      <w:r w:rsidRPr="00ED7CB9">
        <w:rPr>
          <w:rFonts w:asciiTheme="majorHAnsi" w:hAnsiTheme="majorHAnsi"/>
        </w:rPr>
        <w:t>Winning team gets stickers/stamps/prizes accordingly.</w:t>
      </w:r>
    </w:p>
    <w:p w:rsidR="00D74D2C" w:rsidRPr="00D74D2C" w:rsidRDefault="00D74D2C" w:rsidP="00D74D2C">
      <w:pPr>
        <w:pStyle w:val="a3"/>
        <w:spacing w:line="276" w:lineRule="auto"/>
        <w:rPr>
          <w:rFonts w:asciiTheme="majorHAnsi" w:hAnsiTheme="majorHAnsi"/>
        </w:rPr>
      </w:pPr>
      <w:bookmarkStart w:id="0" w:name="_GoBack"/>
      <w:bookmarkEnd w:id="0"/>
    </w:p>
    <w:p w:rsidR="003D2E03" w:rsidRPr="00ED7CB9" w:rsidRDefault="008F76DE" w:rsidP="00D74D2C">
      <w:pPr>
        <w:spacing w:line="276" w:lineRule="auto"/>
        <w:rPr>
          <w:rFonts w:asciiTheme="majorHAnsi" w:hAnsiTheme="majorHAnsi"/>
          <w:b/>
        </w:rPr>
      </w:pPr>
      <w:r w:rsidRPr="00ED7CB9">
        <w:rPr>
          <w:rFonts w:asciiTheme="majorHAnsi" w:hAnsiTheme="majorHAnsi"/>
          <w:b/>
        </w:rPr>
        <w:lastRenderedPageBreak/>
        <w:t>Notes</w:t>
      </w:r>
      <w:r w:rsidR="00ED7CB9" w:rsidRPr="00ED7CB9">
        <w:rPr>
          <w:rFonts w:asciiTheme="majorHAnsi" w:hAnsiTheme="majorHAnsi"/>
          <w:b/>
        </w:rPr>
        <w:t>/Options</w:t>
      </w:r>
      <w:r w:rsidRPr="00ED7CB9">
        <w:rPr>
          <w:rFonts w:asciiTheme="majorHAnsi" w:hAnsiTheme="majorHAnsi"/>
          <w:b/>
        </w:rPr>
        <w:t>:</w:t>
      </w:r>
    </w:p>
    <w:p w:rsidR="003D2E03" w:rsidRPr="00ED7CB9" w:rsidRDefault="00ED7CB9" w:rsidP="00D74D2C">
      <w:pPr>
        <w:pStyle w:val="a3"/>
        <w:numPr>
          <w:ilvl w:val="0"/>
          <w:numId w:val="3"/>
        </w:numPr>
        <w:spacing w:line="276" w:lineRule="auto"/>
        <w:rPr>
          <w:rFonts w:asciiTheme="majorHAnsi" w:hAnsiTheme="majorHAnsi"/>
        </w:rPr>
      </w:pPr>
      <w:r w:rsidRPr="00ED7CB9">
        <w:rPr>
          <w:rFonts w:asciiTheme="majorHAnsi" w:hAnsiTheme="majorHAnsi"/>
        </w:rPr>
        <w:t xml:space="preserve">To increase difficulty in the first round, make sure the </w:t>
      </w:r>
      <w:r w:rsidR="003D2E03" w:rsidRPr="00ED7CB9">
        <w:rPr>
          <w:rFonts w:asciiTheme="majorHAnsi" w:hAnsiTheme="majorHAnsi"/>
        </w:rPr>
        <w:t>ALT’s mouth is hidden/student has their back to the ALT</w:t>
      </w:r>
      <w:r w:rsidRPr="00ED7CB9">
        <w:rPr>
          <w:rFonts w:asciiTheme="majorHAnsi" w:hAnsiTheme="majorHAnsi"/>
        </w:rPr>
        <w:t>.</w:t>
      </w:r>
    </w:p>
    <w:p w:rsidR="009B5665" w:rsidRPr="00ED7CB9" w:rsidRDefault="009B5665" w:rsidP="00D74D2C">
      <w:pPr>
        <w:pStyle w:val="a3"/>
        <w:numPr>
          <w:ilvl w:val="0"/>
          <w:numId w:val="3"/>
        </w:numPr>
        <w:spacing w:line="276" w:lineRule="auto"/>
        <w:rPr>
          <w:rFonts w:asciiTheme="majorHAnsi" w:hAnsiTheme="majorHAnsi"/>
        </w:rPr>
      </w:pPr>
      <w:r w:rsidRPr="00ED7CB9">
        <w:rPr>
          <w:rFonts w:asciiTheme="majorHAnsi" w:hAnsiTheme="majorHAnsi"/>
        </w:rPr>
        <w:t>You can decide if repeats are allowed or not.</w:t>
      </w:r>
    </w:p>
    <w:p w:rsidR="003D2E03" w:rsidRPr="00ED7CB9" w:rsidRDefault="003D2E03" w:rsidP="00D74D2C">
      <w:pPr>
        <w:pStyle w:val="a3"/>
        <w:numPr>
          <w:ilvl w:val="0"/>
          <w:numId w:val="3"/>
        </w:numPr>
        <w:spacing w:line="276" w:lineRule="auto"/>
        <w:rPr>
          <w:rFonts w:asciiTheme="majorHAnsi" w:hAnsiTheme="majorHAnsi"/>
        </w:rPr>
      </w:pPr>
      <w:r w:rsidRPr="00ED7CB9">
        <w:rPr>
          <w:rFonts w:asciiTheme="majorHAnsi" w:hAnsiTheme="majorHAnsi"/>
        </w:rPr>
        <w:t>Use an interesting fan or pointer (e.g. Mickey &amp; Minnie, one for each team) to make the game more fun.</w:t>
      </w:r>
    </w:p>
    <w:p w:rsidR="003D2E03" w:rsidRPr="00ED7CB9" w:rsidRDefault="008F76DE" w:rsidP="00D74D2C">
      <w:pPr>
        <w:pStyle w:val="a3"/>
        <w:numPr>
          <w:ilvl w:val="0"/>
          <w:numId w:val="3"/>
        </w:numPr>
        <w:spacing w:line="276" w:lineRule="auto"/>
        <w:rPr>
          <w:rFonts w:asciiTheme="majorHAnsi" w:hAnsiTheme="majorHAnsi"/>
        </w:rPr>
      </w:pPr>
      <w:r w:rsidRPr="00ED7CB9">
        <w:rPr>
          <w:rFonts w:asciiTheme="majorHAnsi" w:hAnsiTheme="majorHAnsi"/>
        </w:rPr>
        <w:t>You can do this a couple of times in a row if you think it is beneficial to the class and you have the time, but be wary that it can go on for a while if you don’t keep time well.</w:t>
      </w:r>
    </w:p>
    <w:p w:rsidR="003D2E03" w:rsidRPr="00ED7CB9" w:rsidRDefault="003D2E03" w:rsidP="00D74D2C">
      <w:pPr>
        <w:spacing w:line="276" w:lineRule="auto"/>
        <w:rPr>
          <w:rFonts w:asciiTheme="majorHAnsi" w:hAnsiTheme="majorHAnsi"/>
        </w:rPr>
      </w:pPr>
    </w:p>
    <w:sectPr w:rsidR="003D2E03" w:rsidRPr="00ED7CB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87" w:rsidRDefault="00702687" w:rsidP="00ED7CB9">
      <w:pPr>
        <w:spacing w:after="0" w:line="240" w:lineRule="auto"/>
      </w:pPr>
      <w:r>
        <w:separator/>
      </w:r>
    </w:p>
  </w:endnote>
  <w:endnote w:type="continuationSeparator" w:id="0">
    <w:p w:rsidR="00702687" w:rsidRDefault="00702687" w:rsidP="00ED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87" w:rsidRDefault="00702687" w:rsidP="00ED7CB9">
      <w:pPr>
        <w:spacing w:after="0" w:line="240" w:lineRule="auto"/>
      </w:pPr>
      <w:r>
        <w:separator/>
      </w:r>
    </w:p>
  </w:footnote>
  <w:footnote w:type="continuationSeparator" w:id="0">
    <w:p w:rsidR="00702687" w:rsidRDefault="00702687" w:rsidP="00ED7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52A"/>
    <w:multiLevelType w:val="hybridMultilevel"/>
    <w:tmpl w:val="77F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E45F8"/>
    <w:multiLevelType w:val="hybridMultilevel"/>
    <w:tmpl w:val="085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E75E7"/>
    <w:multiLevelType w:val="hybridMultilevel"/>
    <w:tmpl w:val="E41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52"/>
    <w:rsid w:val="00181EB8"/>
    <w:rsid w:val="00234C4A"/>
    <w:rsid w:val="003D2E03"/>
    <w:rsid w:val="0053479D"/>
    <w:rsid w:val="005848F1"/>
    <w:rsid w:val="00702687"/>
    <w:rsid w:val="008F76DE"/>
    <w:rsid w:val="009B5665"/>
    <w:rsid w:val="00C02D52"/>
    <w:rsid w:val="00D74D2C"/>
    <w:rsid w:val="00ED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FA75B6-F92D-4649-9820-7DA6816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C4A"/>
    <w:pPr>
      <w:ind w:left="720"/>
      <w:contextualSpacing/>
    </w:pPr>
  </w:style>
  <w:style w:type="paragraph" w:styleId="a4">
    <w:name w:val="header"/>
    <w:basedOn w:val="a"/>
    <w:link w:val="a5"/>
    <w:uiPriority w:val="99"/>
    <w:unhideWhenUsed/>
    <w:rsid w:val="00ED7CB9"/>
    <w:pPr>
      <w:tabs>
        <w:tab w:val="center" w:pos="4419"/>
        <w:tab w:val="right" w:pos="8838"/>
      </w:tabs>
      <w:spacing w:after="0" w:line="240" w:lineRule="auto"/>
    </w:pPr>
  </w:style>
  <w:style w:type="character" w:customStyle="1" w:styleId="a5">
    <w:name w:val="ヘッダー (文字)"/>
    <w:basedOn w:val="a0"/>
    <w:link w:val="a4"/>
    <w:uiPriority w:val="99"/>
    <w:rsid w:val="00ED7CB9"/>
  </w:style>
  <w:style w:type="paragraph" w:styleId="a6">
    <w:name w:val="footer"/>
    <w:basedOn w:val="a"/>
    <w:link w:val="a7"/>
    <w:uiPriority w:val="99"/>
    <w:unhideWhenUsed/>
    <w:rsid w:val="00ED7CB9"/>
    <w:pPr>
      <w:tabs>
        <w:tab w:val="center" w:pos="4419"/>
        <w:tab w:val="right" w:pos="8838"/>
      </w:tabs>
      <w:spacing w:after="0" w:line="240" w:lineRule="auto"/>
    </w:pPr>
  </w:style>
  <w:style w:type="character" w:customStyle="1" w:styleId="a7">
    <w:name w:val="フッター (文字)"/>
    <w:basedOn w:val="a0"/>
    <w:link w:val="a6"/>
    <w:uiPriority w:val="99"/>
    <w:rsid w:val="00ED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BAINBRIDGE</dc:creator>
  <cp:keywords/>
  <dc:description/>
  <cp:lastModifiedBy>EMMA BAINBRIDGE</cp:lastModifiedBy>
  <cp:revision>4</cp:revision>
  <dcterms:created xsi:type="dcterms:W3CDTF">2015-12-10T23:23:00Z</dcterms:created>
  <dcterms:modified xsi:type="dcterms:W3CDTF">2015-12-14T04:46:00Z</dcterms:modified>
</cp:coreProperties>
</file>